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9D36F" w14:textId="1C00FDD7" w:rsidR="008626B1" w:rsidRPr="00850C91" w:rsidRDefault="008626B1" w:rsidP="00B1705A">
      <w:pPr>
        <w:tabs>
          <w:tab w:val="center" w:pos="4536"/>
          <w:tab w:val="right" w:pos="8280"/>
          <w:tab w:val="right" w:pos="9639"/>
        </w:tabs>
        <w:ind w:right="2"/>
        <w:jc w:val="both"/>
        <w:rPr>
          <w:rFonts w:eastAsia="Batang"/>
          <w:b/>
          <w:bCs/>
          <w:sz w:val="22"/>
          <w:szCs w:val="22"/>
          <w:lang w:val="en-GB"/>
        </w:rPr>
      </w:pPr>
      <w:r w:rsidRPr="00850C91">
        <w:rPr>
          <w:rFonts w:eastAsia="Batang"/>
          <w:b/>
          <w:bCs/>
          <w:sz w:val="22"/>
          <w:szCs w:val="22"/>
          <w:lang w:val="en-GB"/>
        </w:rPr>
        <w:t xml:space="preserve">3GPP TSG RAN WG1 #107-e </w:t>
      </w:r>
      <w:r w:rsidRPr="00850C91">
        <w:rPr>
          <w:rFonts w:eastAsia="Batang"/>
          <w:b/>
          <w:bCs/>
          <w:sz w:val="22"/>
          <w:szCs w:val="22"/>
          <w:lang w:val="en-GB"/>
        </w:rPr>
        <w:tab/>
        <w:t xml:space="preserve">                                                         </w:t>
      </w:r>
      <w:r w:rsidRPr="00850C91">
        <w:rPr>
          <w:rFonts w:eastAsia="Batang"/>
          <w:b/>
          <w:bCs/>
          <w:sz w:val="22"/>
          <w:szCs w:val="22"/>
          <w:lang w:val="en-GB"/>
        </w:rPr>
        <w:tab/>
        <w:t xml:space="preserve">   </w:t>
      </w:r>
      <w:r w:rsidR="008A095A" w:rsidRPr="008A095A">
        <w:rPr>
          <w:rFonts w:eastAsia="Batang"/>
          <w:b/>
          <w:bCs/>
          <w:sz w:val="22"/>
          <w:szCs w:val="22"/>
          <w:lang w:val="en-GB"/>
        </w:rPr>
        <w:t>R1-2111343</w:t>
      </w:r>
    </w:p>
    <w:p w14:paraId="39E11A53" w14:textId="77777777" w:rsidR="008626B1" w:rsidRPr="00325A52" w:rsidRDefault="008626B1" w:rsidP="00B1705A">
      <w:pPr>
        <w:tabs>
          <w:tab w:val="center" w:pos="4536"/>
          <w:tab w:val="right" w:pos="8280"/>
          <w:tab w:val="right" w:pos="9639"/>
        </w:tabs>
        <w:ind w:right="2"/>
        <w:jc w:val="both"/>
        <w:rPr>
          <w:rFonts w:ascii="Arial" w:eastAsia="MS Mincho" w:hAnsi="Arial" w:cs="Arial"/>
          <w:b/>
          <w:bCs/>
          <w:sz w:val="28"/>
          <w:highlight w:val="yellow"/>
          <w:lang w:val="en-GB" w:eastAsia="ja-JP"/>
        </w:rPr>
      </w:pPr>
      <w:r w:rsidRPr="00E43473">
        <w:rPr>
          <w:rFonts w:eastAsia="Batang"/>
          <w:b/>
          <w:bCs/>
          <w:sz w:val="22"/>
          <w:szCs w:val="22"/>
          <w:lang w:val="en-GB"/>
        </w:rPr>
        <w:t>e-Meeting, Nov. 11</w:t>
      </w:r>
      <w:r w:rsidRPr="00E43473">
        <w:rPr>
          <w:rFonts w:eastAsia="Batang"/>
          <w:b/>
          <w:bCs/>
          <w:sz w:val="22"/>
          <w:szCs w:val="22"/>
          <w:vertAlign w:val="superscript"/>
          <w:lang w:val="en-GB"/>
        </w:rPr>
        <w:t>th</w:t>
      </w:r>
      <w:r w:rsidRPr="00E43473">
        <w:rPr>
          <w:rFonts w:eastAsia="Batang"/>
          <w:b/>
          <w:bCs/>
          <w:sz w:val="22"/>
          <w:szCs w:val="22"/>
          <w:lang w:val="en-GB"/>
        </w:rPr>
        <w:t xml:space="preserve"> – 19</w:t>
      </w:r>
      <w:r w:rsidRPr="00E43473">
        <w:rPr>
          <w:rFonts w:eastAsia="Batang"/>
          <w:b/>
          <w:bCs/>
          <w:sz w:val="22"/>
          <w:szCs w:val="22"/>
          <w:vertAlign w:val="superscript"/>
          <w:lang w:val="en-GB"/>
        </w:rPr>
        <w:t>th</w:t>
      </w:r>
      <w:r w:rsidRPr="00E43473">
        <w:rPr>
          <w:rFonts w:eastAsia="Batang"/>
          <w:b/>
          <w:bCs/>
          <w:sz w:val="22"/>
          <w:szCs w:val="22"/>
          <w:lang w:val="en-GB"/>
        </w:rPr>
        <w:t>, 2021</w:t>
      </w:r>
    </w:p>
    <w:p w14:paraId="4FF06C77" w14:textId="77777777" w:rsidR="00223A74" w:rsidRPr="008626B1" w:rsidRDefault="00223A74" w:rsidP="00B1705A">
      <w:pPr>
        <w:tabs>
          <w:tab w:val="left" w:pos="1800"/>
          <w:tab w:val="right" w:pos="9072"/>
        </w:tabs>
        <w:ind w:left="1800" w:hanging="1800"/>
        <w:jc w:val="both"/>
        <w:rPr>
          <w:rFonts w:eastAsia="宋体"/>
          <w:sz w:val="24"/>
          <w:lang w:val="en-GB" w:eastAsia="zh-CN"/>
        </w:rPr>
      </w:pPr>
    </w:p>
    <w:p w14:paraId="557E0179" w14:textId="77777777" w:rsidR="00223A74" w:rsidRPr="00975833" w:rsidRDefault="00CC17DA" w:rsidP="00B1705A">
      <w:pPr>
        <w:pStyle w:val="af0"/>
        <w:tabs>
          <w:tab w:val="clear" w:pos="4536"/>
          <w:tab w:val="left" w:pos="1800"/>
        </w:tabs>
        <w:ind w:left="1800" w:hanging="1800"/>
        <w:jc w:val="both"/>
        <w:rPr>
          <w:rFonts w:ascii="Times New Roman" w:hAnsi="Times New Roman"/>
          <w:sz w:val="22"/>
          <w:szCs w:val="22"/>
        </w:rPr>
      </w:pPr>
      <w:r w:rsidRPr="00975833">
        <w:rPr>
          <w:rFonts w:ascii="Times New Roman" w:hAnsi="Times New Roman"/>
          <w:sz w:val="22"/>
          <w:szCs w:val="22"/>
        </w:rPr>
        <w:t>Source:</w:t>
      </w:r>
      <w:r w:rsidRPr="00975833">
        <w:rPr>
          <w:rFonts w:ascii="Times New Roman" w:hAnsi="Times New Roman"/>
          <w:sz w:val="22"/>
          <w:szCs w:val="22"/>
        </w:rPr>
        <w:tab/>
        <w:t>OPPO</w:t>
      </w:r>
    </w:p>
    <w:p w14:paraId="5E0B5C8A" w14:textId="77777777" w:rsidR="00223A74" w:rsidRPr="00975833" w:rsidRDefault="00CC17DA" w:rsidP="00B1705A">
      <w:pPr>
        <w:pStyle w:val="af0"/>
        <w:tabs>
          <w:tab w:val="clear" w:pos="4536"/>
          <w:tab w:val="left" w:pos="1800"/>
        </w:tabs>
        <w:ind w:left="1800" w:hanging="1800"/>
        <w:jc w:val="both"/>
        <w:rPr>
          <w:rFonts w:ascii="Times New Roman" w:hAnsi="Times New Roman"/>
          <w:sz w:val="22"/>
          <w:szCs w:val="22"/>
        </w:rPr>
      </w:pPr>
      <w:r w:rsidRPr="00975833">
        <w:rPr>
          <w:rFonts w:ascii="Times New Roman" w:hAnsi="Times New Roman"/>
          <w:sz w:val="22"/>
          <w:szCs w:val="22"/>
        </w:rPr>
        <w:t>Title:</w:t>
      </w:r>
      <w:r w:rsidRPr="00975833">
        <w:rPr>
          <w:rFonts w:ascii="Times New Roman" w:hAnsi="Times New Roman"/>
          <w:sz w:val="22"/>
          <w:szCs w:val="22"/>
        </w:rPr>
        <w:tab/>
        <w:t>Enhancements on intra-UE multiplexing/</w:t>
      </w:r>
      <w:bookmarkStart w:id="0" w:name="_Hlk83540402"/>
      <w:r w:rsidRPr="00975833">
        <w:rPr>
          <w:rFonts w:ascii="Times New Roman" w:hAnsi="Times New Roman"/>
          <w:sz w:val="22"/>
          <w:szCs w:val="22"/>
        </w:rPr>
        <w:t>prioritization</w:t>
      </w:r>
      <w:bookmarkEnd w:id="0"/>
    </w:p>
    <w:p w14:paraId="74EA1550" w14:textId="77777777" w:rsidR="00223A74" w:rsidRPr="00975833" w:rsidRDefault="00CC17DA" w:rsidP="00B1705A">
      <w:pPr>
        <w:pStyle w:val="af0"/>
        <w:tabs>
          <w:tab w:val="clear" w:pos="4536"/>
          <w:tab w:val="left" w:pos="1800"/>
        </w:tabs>
        <w:ind w:left="1800" w:hanging="1800"/>
        <w:jc w:val="both"/>
        <w:rPr>
          <w:rFonts w:ascii="Times New Roman" w:hAnsi="Times New Roman"/>
          <w:sz w:val="22"/>
          <w:szCs w:val="22"/>
        </w:rPr>
      </w:pPr>
      <w:r w:rsidRPr="00975833">
        <w:rPr>
          <w:rFonts w:ascii="Times New Roman" w:hAnsi="Times New Roman"/>
          <w:sz w:val="22"/>
          <w:szCs w:val="22"/>
        </w:rPr>
        <w:t>Agenda Item:</w:t>
      </w:r>
      <w:r w:rsidRPr="00975833">
        <w:rPr>
          <w:rFonts w:ascii="Times New Roman" w:hAnsi="Times New Roman"/>
          <w:sz w:val="22"/>
          <w:szCs w:val="22"/>
        </w:rPr>
        <w:tab/>
        <w:t>8.3.3</w:t>
      </w:r>
    </w:p>
    <w:p w14:paraId="53408F94" w14:textId="77777777" w:rsidR="00223A74" w:rsidRDefault="00CC17DA" w:rsidP="00B1705A">
      <w:pPr>
        <w:pStyle w:val="af0"/>
        <w:tabs>
          <w:tab w:val="clear" w:pos="4536"/>
          <w:tab w:val="left" w:pos="1800"/>
        </w:tabs>
        <w:ind w:left="1800" w:hanging="1800"/>
        <w:jc w:val="both"/>
        <w:rPr>
          <w:rFonts w:ascii="Times New Roman" w:hAnsi="Times New Roman"/>
          <w:sz w:val="22"/>
          <w:szCs w:val="22"/>
        </w:rPr>
      </w:pPr>
      <w:r w:rsidRPr="00975833">
        <w:rPr>
          <w:rFonts w:ascii="Times New Roman" w:hAnsi="Times New Roman"/>
          <w:sz w:val="22"/>
          <w:szCs w:val="22"/>
        </w:rPr>
        <w:t>Document for:</w:t>
      </w:r>
      <w:r w:rsidRPr="00975833">
        <w:rPr>
          <w:rFonts w:ascii="Times New Roman" w:hAnsi="Times New Roman"/>
          <w:sz w:val="22"/>
          <w:szCs w:val="22"/>
        </w:rPr>
        <w:tab/>
        <w:t>Discussion and Decision</w:t>
      </w:r>
    </w:p>
    <w:p w14:paraId="6ED101CC" w14:textId="77777777" w:rsidR="00223A74" w:rsidRDefault="00223A74" w:rsidP="00B1705A">
      <w:pPr>
        <w:pBdr>
          <w:bottom w:val="single" w:sz="4" w:space="1" w:color="auto"/>
        </w:pBdr>
        <w:tabs>
          <w:tab w:val="left" w:pos="2552"/>
        </w:tabs>
        <w:jc w:val="both"/>
        <w:rPr>
          <w:sz w:val="24"/>
        </w:rPr>
      </w:pPr>
    </w:p>
    <w:p w14:paraId="633ED190" w14:textId="77777777" w:rsidR="00223A74" w:rsidRDefault="00CC17DA" w:rsidP="00B1705A">
      <w:pPr>
        <w:pStyle w:val="1"/>
        <w:spacing w:before="180"/>
        <w:ind w:left="562" w:hanging="562"/>
        <w:jc w:val="both"/>
        <w:rPr>
          <w:rFonts w:ascii="Times New Roman" w:hAnsi="Times New Roman" w:cs="Times New Roman"/>
        </w:rPr>
      </w:pPr>
      <w:r>
        <w:rPr>
          <w:rFonts w:ascii="Times New Roman" w:hAnsi="Times New Roman" w:cs="Times New Roman"/>
        </w:rPr>
        <w:t>Introduction</w:t>
      </w:r>
    </w:p>
    <w:p w14:paraId="7BFA7539" w14:textId="7524F7FC" w:rsidR="00223A74" w:rsidRDefault="00CC17DA" w:rsidP="00B1705A">
      <w:pPr>
        <w:spacing w:after="120"/>
        <w:jc w:val="both"/>
        <w:rPr>
          <w:rFonts w:eastAsia="宋体"/>
          <w:szCs w:val="20"/>
          <w:lang w:eastAsia="zh-CN"/>
        </w:rPr>
      </w:pPr>
      <w:r>
        <w:rPr>
          <w:rFonts w:eastAsia="宋体"/>
          <w:szCs w:val="20"/>
          <w:lang w:eastAsia="zh-CN"/>
        </w:rPr>
        <w:t>I</w:t>
      </w:r>
      <w:r>
        <w:rPr>
          <w:rFonts w:eastAsia="宋体" w:hint="eastAsia"/>
          <w:szCs w:val="20"/>
          <w:lang w:eastAsia="zh-CN"/>
        </w:rPr>
        <w:t>n RAN</w:t>
      </w:r>
      <w:r>
        <w:rPr>
          <w:rFonts w:eastAsia="宋体"/>
          <w:szCs w:val="20"/>
          <w:lang w:eastAsia="zh-CN"/>
        </w:rPr>
        <w:t>1 #10</w:t>
      </w:r>
      <w:r w:rsidR="003E1A26">
        <w:rPr>
          <w:rFonts w:eastAsia="宋体"/>
          <w:szCs w:val="20"/>
          <w:lang w:eastAsia="zh-CN"/>
        </w:rPr>
        <w:t>6</w:t>
      </w:r>
      <w:r w:rsidR="0055307A">
        <w:rPr>
          <w:rFonts w:eastAsia="宋体"/>
          <w:szCs w:val="20"/>
          <w:lang w:eastAsia="zh-CN"/>
        </w:rPr>
        <w:t>b-</w:t>
      </w:r>
      <w:r>
        <w:rPr>
          <w:rFonts w:eastAsia="宋体"/>
          <w:szCs w:val="20"/>
          <w:lang w:eastAsia="zh-CN"/>
        </w:rPr>
        <w:t>e, intra-UE multiplexing/prioritization for R</w:t>
      </w:r>
      <w:r w:rsidR="004F6FA0">
        <w:rPr>
          <w:rFonts w:eastAsia="宋体"/>
          <w:szCs w:val="20"/>
          <w:lang w:eastAsia="zh-CN"/>
        </w:rPr>
        <w:t>el-</w:t>
      </w:r>
      <w:r>
        <w:rPr>
          <w:rFonts w:eastAsia="宋体"/>
          <w:szCs w:val="20"/>
          <w:lang w:eastAsia="zh-CN"/>
        </w:rPr>
        <w:t>17 URLLC</w:t>
      </w:r>
      <w:r>
        <w:rPr>
          <w:rFonts w:eastAsia="宋体" w:hint="eastAsia"/>
          <w:szCs w:val="20"/>
          <w:lang w:eastAsia="zh-CN"/>
        </w:rPr>
        <w:t xml:space="preserve"> </w:t>
      </w:r>
      <w:r>
        <w:rPr>
          <w:rFonts w:eastAsia="宋体"/>
          <w:szCs w:val="20"/>
          <w:lang w:eastAsia="zh-CN"/>
        </w:rPr>
        <w:t>was agreed with following</w:t>
      </w:r>
      <w:r>
        <w:rPr>
          <w:rFonts w:eastAsia="MS Mincho"/>
          <w:bCs/>
        </w:rPr>
        <w:t xml:space="preserve"> agreements:</w:t>
      </w:r>
    </w:p>
    <w:p w14:paraId="6E8F9709" w14:textId="3A5FB551" w:rsidR="0055307A" w:rsidRPr="00EB3519" w:rsidRDefault="0055307A" w:rsidP="00B1705A">
      <w:pPr>
        <w:jc w:val="both"/>
        <w:rPr>
          <w:b/>
          <w:bCs/>
          <w:highlight w:val="green"/>
          <w:lang w:eastAsia="x-none"/>
        </w:rPr>
      </w:pPr>
      <w:r w:rsidRPr="00EB3519">
        <w:rPr>
          <w:b/>
          <w:bCs/>
          <w:highlight w:val="green"/>
          <w:lang w:eastAsia="x-none"/>
        </w:rPr>
        <w:t>Agreement</w:t>
      </w:r>
    </w:p>
    <w:p w14:paraId="15A230F4" w14:textId="04BBC3F7" w:rsidR="0055307A" w:rsidRPr="00EB3519" w:rsidRDefault="0055307A" w:rsidP="00B1705A">
      <w:pPr>
        <w:jc w:val="both"/>
        <w:rPr>
          <w:lang w:eastAsia="x-none"/>
        </w:rPr>
      </w:pPr>
      <w:r w:rsidRPr="00EB3519">
        <w:rPr>
          <w:lang w:eastAsia="x-none"/>
        </w:rPr>
        <w:t>The following working assumption is confirmed.</w:t>
      </w:r>
    </w:p>
    <w:p w14:paraId="0A3CBDB6" w14:textId="1730E257" w:rsidR="0055307A" w:rsidRPr="00EB3519" w:rsidRDefault="0055307A" w:rsidP="00B1705A">
      <w:pPr>
        <w:jc w:val="both"/>
        <w:rPr>
          <w:rFonts w:eastAsia="Malgun Gothic"/>
          <w:iCs/>
          <w:lang w:eastAsia="zh-CN"/>
        </w:rPr>
      </w:pPr>
      <w:r w:rsidRPr="00EB3519">
        <w:rPr>
          <w:iCs/>
          <w:lang w:eastAsia="zh-CN"/>
        </w:rPr>
        <w:t xml:space="preserve">For handling overlapping PUCCHs/PUSCHs with different priorities in R17 </w:t>
      </w:r>
    </w:p>
    <w:p w14:paraId="5746A404" w14:textId="3378E6D9" w:rsidR="0055307A" w:rsidRPr="00651C3F" w:rsidRDefault="0055307A" w:rsidP="00B1705A">
      <w:pPr>
        <w:pStyle w:val="af6"/>
        <w:numPr>
          <w:ilvl w:val="0"/>
          <w:numId w:val="15"/>
        </w:numPr>
        <w:overflowPunct w:val="0"/>
        <w:autoSpaceDE w:val="0"/>
        <w:autoSpaceDN w:val="0"/>
        <w:adjustRightInd w:val="0"/>
        <w:jc w:val="both"/>
        <w:textAlignment w:val="baseline"/>
        <w:rPr>
          <w:rFonts w:eastAsia="微软雅黑"/>
          <w:iCs/>
        </w:rPr>
      </w:pPr>
      <w:r w:rsidRPr="00EB3519">
        <w:rPr>
          <w:iCs/>
          <w:lang w:eastAsia="zh-CN"/>
        </w:rPr>
        <w:t>Step 1: Resolve overlapping PUCCHs and/or PUSCHs with the same priority</w:t>
      </w:r>
    </w:p>
    <w:p w14:paraId="4C0F106F" w14:textId="7BB51B23" w:rsidR="0055307A" w:rsidRPr="00EB3519" w:rsidRDefault="0055307A" w:rsidP="00B1705A">
      <w:pPr>
        <w:pStyle w:val="af6"/>
        <w:numPr>
          <w:ilvl w:val="0"/>
          <w:numId w:val="15"/>
        </w:numPr>
        <w:overflowPunct w:val="0"/>
        <w:autoSpaceDE w:val="0"/>
        <w:autoSpaceDN w:val="0"/>
        <w:adjustRightInd w:val="0"/>
        <w:jc w:val="both"/>
        <w:textAlignment w:val="baseline"/>
        <w:rPr>
          <w:rFonts w:eastAsia="微软雅黑"/>
          <w:iCs/>
        </w:rPr>
      </w:pPr>
      <w:r w:rsidRPr="00EB3519">
        <w:rPr>
          <w:iCs/>
          <w:lang w:eastAsia="zh-CN"/>
        </w:rPr>
        <w:t xml:space="preserve">Step 2: Resolve overlapping PUCCHs and/or PUSCHs with different priorities </w:t>
      </w:r>
    </w:p>
    <w:p w14:paraId="78F64A23" w14:textId="1FEF5016" w:rsidR="0055307A" w:rsidRPr="00EB3519" w:rsidRDefault="0055307A" w:rsidP="00B1705A">
      <w:pPr>
        <w:jc w:val="both"/>
        <w:rPr>
          <w:rFonts w:eastAsia="微软雅黑"/>
          <w:iCs/>
        </w:rPr>
      </w:pPr>
      <w:r w:rsidRPr="00EB3519">
        <w:rPr>
          <w:iCs/>
          <w:lang w:eastAsia="zh-CN"/>
        </w:rPr>
        <w:t>Note: Avoid recursive pseudo-code to implement this procedure</w:t>
      </w:r>
    </w:p>
    <w:p w14:paraId="1B871C6D" w14:textId="45308D0D" w:rsidR="0055307A" w:rsidRPr="00EB3519" w:rsidRDefault="0055307A" w:rsidP="00B1705A">
      <w:pPr>
        <w:spacing w:after="120"/>
        <w:jc w:val="both"/>
        <w:rPr>
          <w:rFonts w:eastAsia="微软雅黑"/>
          <w:iCs/>
        </w:rPr>
      </w:pPr>
      <w:r w:rsidRPr="00EB3519">
        <w:rPr>
          <w:rFonts w:eastAsia="微软雅黑"/>
          <w:iCs/>
        </w:rPr>
        <w:t>Note: It is expected that Rel-15 intra-UE UCI multiplexing timeline will be applicable</w:t>
      </w:r>
    </w:p>
    <w:p w14:paraId="54F9F69C" w14:textId="77777777" w:rsidR="0055307A" w:rsidRPr="003A1F7A" w:rsidRDefault="0055307A" w:rsidP="00B1705A">
      <w:pPr>
        <w:jc w:val="both"/>
        <w:rPr>
          <w:rFonts w:eastAsia="宋体"/>
          <w:b/>
          <w:bCs/>
          <w:highlight w:val="green"/>
          <w:lang w:eastAsia="zh-CN"/>
        </w:rPr>
      </w:pPr>
      <w:r w:rsidRPr="003A1F7A">
        <w:rPr>
          <w:rFonts w:eastAsia="宋体"/>
          <w:b/>
          <w:bCs/>
          <w:highlight w:val="green"/>
          <w:lang w:eastAsia="zh-CN"/>
        </w:rPr>
        <w:t>Agreement</w:t>
      </w:r>
    </w:p>
    <w:p w14:paraId="1476A7F3" w14:textId="77777777" w:rsidR="0055307A" w:rsidRPr="00CB2D7A" w:rsidRDefault="0055307A" w:rsidP="00B1705A">
      <w:pPr>
        <w:jc w:val="both"/>
        <w:rPr>
          <w:rFonts w:eastAsia="Malgun Gothic"/>
          <w:szCs w:val="20"/>
          <w:lang w:eastAsia="zh-CN"/>
        </w:rPr>
      </w:pPr>
      <w:r w:rsidRPr="000C77A6">
        <w:rPr>
          <w:bCs/>
          <w:szCs w:val="20"/>
        </w:rPr>
        <w:t xml:space="preserve">For </w:t>
      </w:r>
      <w:r>
        <w:rPr>
          <w:bCs/>
          <w:szCs w:val="20"/>
        </w:rPr>
        <w:t xml:space="preserve">determining </w:t>
      </w:r>
      <w:r w:rsidRPr="000C77A6">
        <w:rPr>
          <w:bCs/>
          <w:szCs w:val="20"/>
        </w:rPr>
        <w:t>the PUCCH resource to carry the multiplexed high-priority and low-priority HARQ-ACKs,</w:t>
      </w:r>
    </w:p>
    <w:p w14:paraId="2715D09F" w14:textId="77777777" w:rsidR="0055307A" w:rsidRPr="00BD6FAE" w:rsidRDefault="0055307A" w:rsidP="00B1705A">
      <w:pPr>
        <w:pStyle w:val="af6"/>
        <w:numPr>
          <w:ilvl w:val="0"/>
          <w:numId w:val="16"/>
        </w:numPr>
        <w:overflowPunct w:val="0"/>
        <w:autoSpaceDE w:val="0"/>
        <w:autoSpaceDN w:val="0"/>
        <w:adjustRightInd w:val="0"/>
        <w:jc w:val="both"/>
        <w:textAlignment w:val="baseline"/>
      </w:pPr>
      <w:r w:rsidRPr="00A6118B">
        <w:t>The numb</w:t>
      </w:r>
      <w:r w:rsidRPr="00BD6FAE">
        <w:t>er of RBs for multiplexing HP HARQ-ACK and LP HARQ-ACK on a PUCCH format 3 is determined as following:</w:t>
      </w:r>
    </w:p>
    <w:p w14:paraId="0AF13836" w14:textId="783E3AE9" w:rsidR="0055307A" w:rsidRPr="004100F7" w:rsidRDefault="0055307A" w:rsidP="00B1705A">
      <w:pPr>
        <w:pStyle w:val="af6"/>
        <w:numPr>
          <w:ilvl w:val="2"/>
          <w:numId w:val="17"/>
        </w:numPr>
        <w:overflowPunct w:val="0"/>
        <w:autoSpaceDE w:val="0"/>
        <w:autoSpaceDN w:val="0"/>
        <w:adjustRightInd w:val="0"/>
        <w:jc w:val="both"/>
        <w:textAlignment w:val="baseline"/>
        <w:rPr>
          <w:rFonts w:eastAsia="Malgun Gothic"/>
          <w:lang w:eastAsia="zh-CN"/>
        </w:rPr>
      </w:pPr>
      <w:r w:rsidRPr="00126882">
        <w:rPr>
          <w:rFonts w:eastAsia="Malgun Gothic"/>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126882">
        <w:rPr>
          <w:rFonts w:eastAsia="Malgun Gothic"/>
          <w:lang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the minimum nu</w:t>
      </w:r>
      <w:r w:rsidRPr="0094095C">
        <w:rPr>
          <w:rFonts w:eastAsia="Malgun Gothic"/>
          <w:lang w:eastAsia="zh-CN"/>
        </w:rPr>
        <w:t>mber of RBs is determin</w:t>
      </w:r>
      <w:r w:rsidRPr="00126882">
        <w:rPr>
          <w:rFonts w:eastAsia="Malgun Gothic"/>
          <w:lang w:eastAsia="zh-CN"/>
        </w:rPr>
        <w:t xml:space="preserve">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126882">
        <w:rPr>
          <w:rFonts w:eastAsia="Malgun Gothic" w:hint="eastAsia"/>
          <w:lang w:eastAsia="zh-CN"/>
        </w:rPr>
        <w:t>,</w:t>
      </w:r>
      <w:r w:rsidRPr="00126882">
        <w:rPr>
          <w:rFonts w:eastAsia="Malgun Gothic"/>
          <w:lang w:eastAsia="zh-CN"/>
        </w:rPr>
        <w:t xml:space="preserve"> satisfy</w:t>
      </w:r>
      <w:r w:rsidRPr="004100F7">
        <w:rPr>
          <w:rFonts w:eastAsia="Malgun Gothic"/>
          <w:lang w:eastAsia="zh-CN"/>
        </w:rPr>
        <w:t xml:space="preserve">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100F7">
        <w:rPr>
          <w:rFonts w:eastAsia="Malgun Gothic"/>
          <w:lang w:eastAsia="zh-CN"/>
        </w:rPr>
        <w:t xml:space="preserve"> and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w:rPr>
            <w:rFonts w:ascii="Cambria Math" w:eastAsia="Malgun Gothic" w:hAnsi="Cambria Math"/>
            <w:lang w:eastAsia="zh-CN"/>
          </w:rPr>
          <m:t>&gt;</m:t>
        </m:r>
        <m:d>
          <m:dPr>
            <m:ctrlPr>
              <w:rPr>
                <w:rFonts w:ascii="Cambria Math" w:eastAsia="Malgun Gothic" w:hAnsi="Cambria Math"/>
                <w:i/>
                <w:lang w:eastAsia="zh-CN"/>
              </w:rPr>
            </m:ctrlPr>
          </m:dPr>
          <m:e>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w:rPr>
                <w:rFonts w:ascii="Cambria Math" w:eastAsia="Malgun Gothic" w:hAnsi="Cambria Math"/>
                <w:lang w:eastAsia="zh-CN"/>
              </w:rPr>
              <m:t>-1</m:t>
            </m:r>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r>
          <w:rPr>
            <w:rFonts w:ascii="Cambria Math" w:eastAsia="Malgun Gothic" w:hAnsi="Cambria Math"/>
            <w:lang w:eastAsia="zh-CN"/>
          </w:rPr>
          <m:t>.</m:t>
        </m:r>
      </m:oMath>
    </w:p>
    <w:p w14:paraId="630617ED" w14:textId="0364FC82" w:rsidR="0055307A" w:rsidRPr="004100F7" w:rsidRDefault="0055307A" w:rsidP="00B1705A">
      <w:pPr>
        <w:pStyle w:val="af6"/>
        <w:numPr>
          <w:ilvl w:val="3"/>
          <w:numId w:val="17"/>
        </w:numPr>
        <w:overflowPunct w:val="0"/>
        <w:autoSpaceDE w:val="0"/>
        <w:autoSpaceDN w:val="0"/>
        <w:adjustRightInd w:val="0"/>
        <w:jc w:val="both"/>
        <w:textAlignment w:val="baseline"/>
        <w:rPr>
          <w:rFonts w:eastAsia="Malgun Gothic"/>
          <w:lang w:eastAsia="zh-CN"/>
        </w:rPr>
      </w:pPr>
      <w:r w:rsidRPr="004100F7">
        <w:rPr>
          <w:rFonts w:eastAsia="Malgun Gothic"/>
          <w:lang w:eastAsia="zh-CN"/>
        </w:rPr>
        <w:t xml:space="preserve">Note: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oMath>
      <w:r w:rsidRPr="004100F7">
        <w:rPr>
          <w:rFonts w:eastAsia="Malgun Gothic"/>
          <w:lang w:eastAsia="zh-CN"/>
        </w:rPr>
        <w:t xml:space="preserve"> is multiplied at both sides to avoid mismatch between gNB and UE due to floating point operation. Editor to capture as suggested.</w:t>
      </w:r>
    </w:p>
    <w:p w14:paraId="7BD0D4A8" w14:textId="77777777" w:rsidR="0055307A" w:rsidRPr="004100F7" w:rsidRDefault="0055307A" w:rsidP="00B1705A">
      <w:pPr>
        <w:pStyle w:val="af6"/>
        <w:numPr>
          <w:ilvl w:val="2"/>
          <w:numId w:val="17"/>
        </w:numPr>
        <w:overflowPunct w:val="0"/>
        <w:autoSpaceDE w:val="0"/>
        <w:autoSpaceDN w:val="0"/>
        <w:adjustRightInd w:val="0"/>
        <w:jc w:val="both"/>
        <w:textAlignment w:val="baseline"/>
        <w:rPr>
          <w:rFonts w:eastAsia="Malgun Gothic"/>
          <w:lang w:eastAsia="zh-CN"/>
        </w:rPr>
      </w:pPr>
      <w:r w:rsidRPr="004100F7">
        <w:rPr>
          <w:rFonts w:eastAsia="Malgun Gothic"/>
          <w:lang w:eastAsia="zh-CN"/>
        </w:rPr>
        <w:t xml:space="preserve">Otherwise, </w:t>
      </w:r>
    </w:p>
    <w:p w14:paraId="157B3103" w14:textId="198FE18D" w:rsidR="0055307A" w:rsidRPr="004100F7" w:rsidRDefault="0055307A" w:rsidP="00B1705A">
      <w:pPr>
        <w:pStyle w:val="af6"/>
        <w:numPr>
          <w:ilvl w:val="3"/>
          <w:numId w:val="17"/>
        </w:numPr>
        <w:overflowPunct w:val="0"/>
        <w:autoSpaceDE w:val="0"/>
        <w:autoSpaceDN w:val="0"/>
        <w:adjustRightInd w:val="0"/>
        <w:jc w:val="both"/>
        <w:textAlignment w:val="baseline"/>
        <w:rPr>
          <w:rFonts w:eastAsia="Malgun Gothic"/>
          <w:lang w:eastAsia="zh-CN"/>
        </w:rPr>
      </w:pPr>
      <w:r w:rsidRPr="004100F7">
        <w:rPr>
          <w:rFonts w:eastAsia="Malgun Gothic"/>
          <w:lang w:eastAsia="zh-CN"/>
        </w:rPr>
        <w:t xml:space="preserve">Alt1: </w:t>
      </w:r>
      <w:r w:rsidRPr="004100F7">
        <w:rPr>
          <w:rFonts w:eastAsia="Malgun Gothic" w:hint="eastAsia"/>
          <w:lang w:eastAsia="zh-CN"/>
        </w:rPr>
        <w:t>t</w:t>
      </w:r>
      <w:r w:rsidRPr="004100F7">
        <w:t xml:space="preserve">he number of RBs is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oMath>
      <w:r w:rsidRPr="004100F7">
        <w:rPr>
          <w:rFonts w:eastAsia="Malgun Gothic"/>
          <w:lang w:eastAsia="zh-CN"/>
        </w:rPr>
        <w:t>. FFS: Whether/How LP HARQ-ACK is dropped.</w:t>
      </w:r>
    </w:p>
    <w:p w14:paraId="3213FCDC" w14:textId="77777777" w:rsidR="0055307A" w:rsidRPr="004100F7" w:rsidRDefault="0055307A" w:rsidP="00B1705A">
      <w:pPr>
        <w:pStyle w:val="af6"/>
        <w:numPr>
          <w:ilvl w:val="3"/>
          <w:numId w:val="17"/>
        </w:numPr>
        <w:overflowPunct w:val="0"/>
        <w:autoSpaceDE w:val="0"/>
        <w:autoSpaceDN w:val="0"/>
        <w:adjustRightInd w:val="0"/>
        <w:jc w:val="both"/>
        <w:textAlignment w:val="baseline"/>
        <w:rPr>
          <w:rFonts w:eastAsia="Malgun Gothic"/>
          <w:lang w:eastAsia="zh-CN"/>
        </w:rPr>
      </w:pPr>
      <w:r w:rsidRPr="004100F7">
        <w:rPr>
          <w:rFonts w:eastAsia="Malgun Gothic"/>
          <w:lang w:eastAsia="zh-CN"/>
        </w:rPr>
        <w:t xml:space="preserve">Alt2: </w:t>
      </w:r>
      <w:r w:rsidRPr="004100F7">
        <w:rPr>
          <w:rFonts w:eastAsia="Malgun Gothic" w:hint="eastAsia"/>
          <w:lang w:eastAsia="zh-CN"/>
        </w:rPr>
        <w:t>t</w:t>
      </w:r>
      <w:r w:rsidRPr="004100F7">
        <w:t>he number of RBs is</w:t>
      </w:r>
      <w:r w:rsidRPr="004100F7">
        <w:rPr>
          <w:rFonts w:eastAsia="Malgun Gothic" w:hint="eastAsia"/>
          <w:lang w:eastAsia="zh-CN"/>
        </w:rPr>
        <w:t xml:space="preserve"> </w:t>
      </w:r>
      <w:r w:rsidRPr="004100F7">
        <w:rPr>
          <w:rFonts w:eastAsia="Malgun Gothic"/>
          <w:lang w:eastAsia="zh-CN"/>
        </w:rPr>
        <w:t xml:space="preserve">determined by HP ACK payload size. </w:t>
      </w:r>
      <w:r w:rsidRPr="004100F7">
        <w:rPr>
          <w:rFonts w:eastAsia="Malgun Gothic" w:hint="eastAsia"/>
          <w:lang w:eastAsia="zh-CN"/>
        </w:rPr>
        <w:t xml:space="preserve">LP HARQ-ACK is </w:t>
      </w:r>
      <w:r w:rsidRPr="004100F7">
        <w:rPr>
          <w:rFonts w:eastAsia="Malgun Gothic"/>
          <w:lang w:eastAsia="zh-CN"/>
        </w:rPr>
        <w:t xml:space="preserve">fully </w:t>
      </w:r>
      <w:r w:rsidRPr="004100F7">
        <w:rPr>
          <w:rFonts w:eastAsia="Malgun Gothic" w:hint="eastAsia"/>
          <w:lang w:eastAsia="zh-CN"/>
        </w:rPr>
        <w:t>dropped.</w:t>
      </w:r>
      <w:r w:rsidRPr="004100F7">
        <w:rPr>
          <w:rFonts w:eastAsia="Malgun Gothic"/>
          <w:lang w:eastAsia="zh-CN"/>
        </w:rPr>
        <w:t xml:space="preserve"> </w:t>
      </w:r>
    </w:p>
    <w:p w14:paraId="43D84350" w14:textId="77777777" w:rsidR="0055307A" w:rsidRPr="004100F7" w:rsidRDefault="0055307A" w:rsidP="00B1705A">
      <w:pPr>
        <w:pStyle w:val="af6"/>
        <w:numPr>
          <w:ilvl w:val="3"/>
          <w:numId w:val="17"/>
        </w:numPr>
        <w:overflowPunct w:val="0"/>
        <w:autoSpaceDE w:val="0"/>
        <w:autoSpaceDN w:val="0"/>
        <w:adjustRightInd w:val="0"/>
        <w:jc w:val="both"/>
        <w:textAlignment w:val="baseline"/>
        <w:rPr>
          <w:rFonts w:eastAsia="Malgun Gothic"/>
          <w:lang w:eastAsia="zh-CN"/>
        </w:rPr>
      </w:pPr>
      <w:r w:rsidRPr="004100F7">
        <w:rPr>
          <w:rFonts w:eastAsia="Malgun Gothic"/>
          <w:lang w:eastAsia="zh-CN"/>
        </w:rPr>
        <w:t>Other alternatives are not precluded.</w:t>
      </w:r>
    </w:p>
    <w:p w14:paraId="5A9B212A" w14:textId="77777777" w:rsidR="0055307A" w:rsidRPr="004100F7" w:rsidRDefault="0055307A" w:rsidP="00B1705A">
      <w:pPr>
        <w:pStyle w:val="af6"/>
        <w:numPr>
          <w:ilvl w:val="2"/>
          <w:numId w:val="17"/>
        </w:numPr>
        <w:overflowPunct w:val="0"/>
        <w:autoSpaceDE w:val="0"/>
        <w:autoSpaceDN w:val="0"/>
        <w:adjustRightInd w:val="0"/>
        <w:jc w:val="both"/>
        <w:textAlignment w:val="baseline"/>
        <w:rPr>
          <w:rFonts w:eastAsia="Malgun Gothic"/>
          <w:lang w:eastAsia="zh-CN"/>
        </w:rPr>
      </w:pPr>
      <w:r w:rsidRPr="004100F7">
        <w:rPr>
          <w:rFonts w:eastAsia="宋体"/>
          <w:szCs w:val="20"/>
          <w:lang w:eastAsia="zh-CN"/>
        </w:rPr>
        <w:t xml:space="preserve">r_HP_UCI is maxCodeRate configured for HP bits and r_LP_UCI is maxCodeRate configured for LP bits in the second </w:t>
      </w:r>
      <w:r w:rsidRPr="004100F7">
        <w:rPr>
          <w:rFonts w:eastAsia="Yu Mincho"/>
          <w:i/>
          <w:szCs w:val="20"/>
          <w:lang w:eastAsia="ja-JP"/>
        </w:rPr>
        <w:t xml:space="preserve">PUCCH-Config </w:t>
      </w:r>
      <w:r w:rsidRPr="004100F7">
        <w:t xml:space="preserve">(the </w:t>
      </w:r>
      <w:r w:rsidRPr="004100F7">
        <w:rPr>
          <w:i/>
          <w:iCs/>
        </w:rPr>
        <w:t>PUCCH-config</w:t>
      </w:r>
      <w:r w:rsidRPr="004100F7">
        <w:rPr>
          <w:iCs/>
        </w:rPr>
        <w:t xml:space="preserve"> </w:t>
      </w:r>
      <w:r w:rsidRPr="004100F7">
        <w:t>containing the PUCCH resource of the HP HARQ-ACK)</w:t>
      </w:r>
      <w:r w:rsidRPr="004100F7">
        <w:rPr>
          <w:rFonts w:eastAsia="宋体"/>
          <w:szCs w:val="20"/>
          <w:lang w:eastAsia="zh-CN"/>
        </w:rPr>
        <w:t>.</w:t>
      </w:r>
    </w:p>
    <w:p w14:paraId="0C541E94" w14:textId="77777777" w:rsidR="0055307A" w:rsidRPr="004100F7" w:rsidRDefault="0055307A" w:rsidP="00B1705A">
      <w:pPr>
        <w:pStyle w:val="af6"/>
        <w:numPr>
          <w:ilvl w:val="3"/>
          <w:numId w:val="18"/>
        </w:numPr>
        <w:overflowPunct w:val="0"/>
        <w:autoSpaceDE w:val="0"/>
        <w:autoSpaceDN w:val="0"/>
        <w:adjustRightInd w:val="0"/>
        <w:jc w:val="both"/>
        <w:textAlignment w:val="baseline"/>
        <w:rPr>
          <w:rFonts w:eastAsia="Malgun Gothic"/>
          <w:lang w:eastAsia="zh-CN"/>
        </w:rPr>
      </w:pPr>
      <w:r w:rsidRPr="004100F7">
        <w:rPr>
          <w:rFonts w:eastAsia="Malgun Gothic"/>
          <w:lang w:eastAsia="zh-CN"/>
        </w:rPr>
        <w:t>FFS whether more than one maxCodeRate can be configured for one priority.</w:t>
      </w:r>
    </w:p>
    <w:p w14:paraId="1225D0D6" w14:textId="0C12F1FF" w:rsidR="0055307A" w:rsidRPr="00126882" w:rsidRDefault="0055307A" w:rsidP="00B1705A">
      <w:pPr>
        <w:pStyle w:val="af6"/>
        <w:numPr>
          <w:ilvl w:val="2"/>
          <w:numId w:val="18"/>
        </w:numPr>
        <w:overflowPunct w:val="0"/>
        <w:autoSpaceDE w:val="0"/>
        <w:autoSpaceDN w:val="0"/>
        <w:adjustRightInd w:val="0"/>
        <w:jc w:val="both"/>
        <w:textAlignment w:val="baseline"/>
        <w:rPr>
          <w:rFonts w:eastAsia="Malgun Gothic"/>
          <w:lang w:eastAsia="zh-CN"/>
        </w:rPr>
      </w:pPr>
      <w:r w:rsidRPr="004100F7">
        <w:t xml:space="preserve">If </w:t>
      </w:r>
      <w:r w:rsidRPr="004100F7">
        <w:rPr>
          <w:rFonts w:eastAsia="Malgun Gothic"/>
          <w:lang w:eastAsia="zh-CN"/>
        </w:rPr>
        <w:t xml:space="preserve">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4100F7">
        <w:t xml:space="preserve"> is not equal to </w:t>
      </w:r>
      <w:r w:rsidRPr="004100F7">
        <w:rPr>
          <w:noProof/>
          <w:position w:val="-6"/>
          <w:lang w:eastAsia="ko-KR"/>
        </w:rPr>
        <w:drawing>
          <wp:inline distT="0" distB="0" distL="0" distR="0" wp14:anchorId="3B3CA59F" wp14:editId="61EE3FD0">
            <wp:extent cx="796925" cy="1993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6925" cy="199390"/>
                    </a:xfrm>
                    <a:prstGeom prst="rect">
                      <a:avLst/>
                    </a:prstGeom>
                    <a:noFill/>
                    <a:ln>
                      <a:noFill/>
                    </a:ln>
                  </pic:spPr>
                </pic:pic>
              </a:graphicData>
            </a:graphic>
          </wp:inline>
        </w:drawing>
      </w:r>
      <w:r w:rsidRPr="004100F7">
        <w:t xml:space="preserve"> according to [4, TS 38.211],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4100F7">
        <w:t xml:space="preserve"> is increased to the nearest allowed value of </w:t>
      </w:r>
      <w:r w:rsidRPr="004100F7">
        <w:rPr>
          <w:i/>
          <w:iCs/>
        </w:rPr>
        <w:t xml:space="preserve">nrofPRBs </w:t>
      </w:r>
      <w:r w:rsidRPr="004100F7">
        <w:t xml:space="preserve">for </w:t>
      </w:r>
      <w:r w:rsidRPr="004100F7">
        <w:rPr>
          <w:i/>
          <w:iCs/>
        </w:rPr>
        <w:t>PUCCH-format3</w:t>
      </w:r>
      <w:r w:rsidRPr="004100F7">
        <w:rPr>
          <w:iCs/>
        </w:rPr>
        <w:t xml:space="preserve"> provided by the second</w:t>
      </w:r>
      <w:r w:rsidRPr="00126882">
        <w:rPr>
          <w:i/>
          <w:iCs/>
        </w:rPr>
        <w:t xml:space="preserve"> PUCCH-Config</w:t>
      </w:r>
      <w:r w:rsidRPr="00126882">
        <w:rPr>
          <w:b/>
          <w:bCs/>
          <w:i/>
          <w:iCs/>
        </w:rPr>
        <w:t xml:space="preserve"> </w:t>
      </w:r>
      <w:r w:rsidRPr="00126882">
        <w:t>[12, TS 38.331].</w:t>
      </w:r>
    </w:p>
    <w:p w14:paraId="4FC956A4" w14:textId="77777777" w:rsidR="0055307A" w:rsidRPr="00126882" w:rsidRDefault="0055307A" w:rsidP="00B1705A">
      <w:pPr>
        <w:pStyle w:val="af6"/>
        <w:numPr>
          <w:ilvl w:val="2"/>
          <w:numId w:val="18"/>
        </w:numPr>
        <w:overflowPunct w:val="0"/>
        <w:autoSpaceDE w:val="0"/>
        <w:autoSpaceDN w:val="0"/>
        <w:adjustRightInd w:val="0"/>
        <w:jc w:val="both"/>
        <w:textAlignment w:val="baseline"/>
        <w:rPr>
          <w:rFonts w:eastAsia="Malgun Gothic"/>
          <w:lang w:eastAsia="zh-CN"/>
        </w:rPr>
      </w:pPr>
      <w:r w:rsidRPr="00126882">
        <w:t>HP coded bits and LP coded bits are not transmitted using the same RE(s)</w:t>
      </w:r>
    </w:p>
    <w:p w14:paraId="7D096D34" w14:textId="7A0DB48E" w:rsidR="0055307A" w:rsidRPr="0055307A" w:rsidRDefault="0055307A" w:rsidP="00102D57">
      <w:pPr>
        <w:pStyle w:val="af6"/>
        <w:numPr>
          <w:ilvl w:val="0"/>
          <w:numId w:val="16"/>
        </w:numPr>
        <w:overflowPunct w:val="0"/>
        <w:autoSpaceDE w:val="0"/>
        <w:autoSpaceDN w:val="0"/>
        <w:adjustRightInd w:val="0"/>
        <w:spacing w:after="120"/>
        <w:ind w:left="714" w:hanging="357"/>
        <w:jc w:val="both"/>
        <w:textAlignment w:val="baseline"/>
        <w:rPr>
          <w:rFonts w:eastAsia="宋体"/>
          <w:lang w:eastAsia="zh-CN"/>
        </w:rPr>
      </w:pPr>
      <w:r w:rsidRPr="00126882">
        <w:rPr>
          <w:rFonts w:eastAsia="Malgun Gothic" w:hint="eastAsia"/>
          <w:lang w:eastAsia="zh-CN"/>
        </w:rPr>
        <w:t>F</w:t>
      </w:r>
      <w:r w:rsidRPr="00126882">
        <w:rPr>
          <w:rFonts w:eastAsia="Malgun Gothic"/>
          <w:lang w:eastAsia="zh-CN"/>
        </w:rPr>
        <w:t>FS for PUCCH format 2.</w:t>
      </w:r>
    </w:p>
    <w:p w14:paraId="0CE7990E" w14:textId="77777777" w:rsidR="00102D57" w:rsidRPr="00E03F21" w:rsidRDefault="00102D57" w:rsidP="00102D57">
      <w:pPr>
        <w:rPr>
          <w:rFonts w:ascii="Times" w:eastAsia="Batang" w:hAnsi="Times" w:cs="Times"/>
          <w:b/>
          <w:bCs/>
          <w:highlight w:val="green"/>
          <w:lang w:val="en-GB" w:eastAsia="x-none"/>
        </w:rPr>
      </w:pPr>
      <w:r w:rsidRPr="00E03F21">
        <w:rPr>
          <w:rFonts w:ascii="Times" w:eastAsia="Batang" w:hAnsi="Times" w:cs="Times"/>
          <w:b/>
          <w:bCs/>
          <w:highlight w:val="green"/>
          <w:lang w:val="en-GB" w:eastAsia="x-none"/>
        </w:rPr>
        <w:t>Agreement</w:t>
      </w:r>
    </w:p>
    <w:p w14:paraId="2BE76B14" w14:textId="77777777" w:rsidR="00102D57" w:rsidRPr="00E03F21" w:rsidRDefault="00102D57" w:rsidP="00102D57">
      <w:pPr>
        <w:rPr>
          <w:rFonts w:ascii="Times" w:eastAsia="微软雅黑" w:hAnsi="Times"/>
          <w:szCs w:val="20"/>
          <w:lang w:val="en-GB"/>
        </w:rPr>
      </w:pPr>
      <w:r w:rsidRPr="00E03F21">
        <w:rPr>
          <w:rFonts w:ascii="Times" w:eastAsia="微软雅黑" w:hAnsi="Times"/>
          <w:color w:val="000000"/>
          <w:szCs w:val="20"/>
          <w:lang w:val="en-GB"/>
        </w:rPr>
        <w:t>For multiplexing a high-priority (HP) HARQ-ACK and a low-priority (LP) HARQ-ACK into a PUSCH in R17,</w:t>
      </w:r>
      <w:r w:rsidRPr="00E03F21">
        <w:rPr>
          <w:rFonts w:ascii="Times" w:eastAsia="微软雅黑" w:hAnsi="Times" w:hint="eastAsia"/>
          <w:color w:val="000000"/>
          <w:szCs w:val="20"/>
          <w:lang w:val="en-GB"/>
        </w:rPr>
        <w:t xml:space="preserve"> </w:t>
      </w:r>
      <w:r w:rsidRPr="00E03F21">
        <w:rPr>
          <w:rFonts w:ascii="Times" w:eastAsia="微软雅黑" w:hAnsi="Times"/>
          <w:color w:val="000000"/>
          <w:szCs w:val="20"/>
          <w:lang w:val="en-GB"/>
        </w:rPr>
        <w:t>i</w:t>
      </w:r>
      <w:r w:rsidRPr="00E03F21">
        <w:rPr>
          <w:rFonts w:ascii="Times" w:eastAsia="宋体" w:hAnsi="Times"/>
          <w:lang w:val="en-GB"/>
        </w:rPr>
        <w:t xml:space="preserve">f HP HARQ-ACK and LP HARQ-ACK would be transmitted on HP/LP PUSCH without CSI, </w:t>
      </w:r>
    </w:p>
    <w:p w14:paraId="6803B28F" w14:textId="77777777" w:rsidR="00102D57" w:rsidRPr="00E03F21" w:rsidRDefault="00102D57" w:rsidP="00102D57">
      <w:pPr>
        <w:numPr>
          <w:ilvl w:val="0"/>
          <w:numId w:val="16"/>
        </w:numPr>
        <w:overflowPunct w:val="0"/>
        <w:autoSpaceDE w:val="0"/>
        <w:autoSpaceDN w:val="0"/>
        <w:adjustRightInd w:val="0"/>
        <w:textAlignment w:val="baseline"/>
        <w:rPr>
          <w:rFonts w:ascii="Times" w:eastAsia="Batang" w:hAnsi="Times"/>
          <w:lang w:val="en-GB"/>
        </w:rPr>
      </w:pPr>
      <w:r w:rsidRPr="00E03F21">
        <w:rPr>
          <w:rFonts w:ascii="Times" w:eastAsia="微软雅黑" w:hAnsi="Times"/>
          <w:szCs w:val="20"/>
          <w:lang w:val="en-GB"/>
        </w:rPr>
        <w:t>HP HARQ-ACK and LP HARQ-ACK are separately encoded according to R15 TS 38.212 Clause 5.3.</w:t>
      </w:r>
      <w:r w:rsidRPr="00E03F21">
        <w:rPr>
          <w:rFonts w:ascii="Times" w:eastAsia="微软雅黑" w:hAnsi="Times" w:hint="eastAsia"/>
          <w:szCs w:val="20"/>
          <w:lang w:val="en-GB"/>
        </w:rPr>
        <w:t>1 and</w:t>
      </w:r>
      <w:r w:rsidRPr="00E03F21">
        <w:rPr>
          <w:rFonts w:ascii="Times" w:eastAsia="微软雅黑" w:hAnsi="Times"/>
          <w:szCs w:val="20"/>
          <w:lang w:val="en-GB"/>
        </w:rPr>
        <w:t xml:space="preserve"> Clause 5.3.3</w:t>
      </w:r>
      <w:r w:rsidRPr="00E03F21">
        <w:rPr>
          <w:rFonts w:ascii="Times" w:eastAsia="宋体" w:hAnsi="Times"/>
          <w:lang w:val="en-GB"/>
        </w:rPr>
        <w:t xml:space="preserve">. </w:t>
      </w:r>
    </w:p>
    <w:p w14:paraId="70E5FF0C" w14:textId="77777777" w:rsidR="00102D57" w:rsidRPr="00E03F21" w:rsidRDefault="00102D57" w:rsidP="00102D57">
      <w:pPr>
        <w:numPr>
          <w:ilvl w:val="0"/>
          <w:numId w:val="16"/>
        </w:numPr>
        <w:overflowPunct w:val="0"/>
        <w:autoSpaceDE w:val="0"/>
        <w:autoSpaceDN w:val="0"/>
        <w:adjustRightInd w:val="0"/>
        <w:textAlignment w:val="baseline"/>
        <w:rPr>
          <w:rFonts w:ascii="Times" w:eastAsia="微软雅黑" w:hAnsi="Times"/>
          <w:szCs w:val="20"/>
          <w:lang w:val="en-GB"/>
        </w:rPr>
      </w:pPr>
      <w:r w:rsidRPr="00E03F21">
        <w:rPr>
          <w:rFonts w:ascii="Times" w:eastAsia="微软雅黑" w:hAnsi="Times"/>
          <w:szCs w:val="20"/>
          <w:lang w:val="en-GB"/>
        </w:rPr>
        <w:t>Reuse R15 HARQ-ACK rate matching/puncturing and RE mapping for HP HARQ-ACK in principle. FFS details.</w:t>
      </w:r>
    </w:p>
    <w:p w14:paraId="42766D2A" w14:textId="77777777" w:rsidR="00102D57" w:rsidRPr="00E03F21" w:rsidRDefault="00102D57" w:rsidP="00102D57">
      <w:pPr>
        <w:numPr>
          <w:ilvl w:val="0"/>
          <w:numId w:val="16"/>
        </w:numPr>
        <w:rPr>
          <w:rFonts w:ascii="Times" w:eastAsia="Malgun Gothic" w:hAnsi="Times"/>
          <w:lang w:val="en-GB"/>
        </w:rPr>
      </w:pPr>
      <w:r w:rsidRPr="00E03F21">
        <w:rPr>
          <w:rFonts w:ascii="Times" w:eastAsia="Gulim" w:hAnsi="Times"/>
          <w:szCs w:val="20"/>
          <w:lang w:val="en-GB"/>
        </w:rPr>
        <w:t>F</w:t>
      </w:r>
      <w:r w:rsidRPr="00E03F21">
        <w:rPr>
          <w:rFonts w:ascii="Times" w:eastAsia="微软雅黑" w:hAnsi="Times"/>
          <w:szCs w:val="20"/>
          <w:lang w:val="en-GB" w:eastAsia="x-none"/>
        </w:rPr>
        <w:t>or LP HARQ-ACK, r</w:t>
      </w:r>
      <w:r w:rsidRPr="00E03F21">
        <w:rPr>
          <w:rFonts w:ascii="Times" w:eastAsia="Gulim" w:hAnsi="Times"/>
          <w:szCs w:val="20"/>
          <w:lang w:val="en-GB"/>
        </w:rPr>
        <w:t>e</w:t>
      </w:r>
      <w:r w:rsidRPr="00E03F21">
        <w:rPr>
          <w:rFonts w:ascii="Times" w:eastAsia="微软雅黑" w:hAnsi="Times"/>
          <w:szCs w:val="20"/>
          <w:lang w:val="en-GB" w:eastAsia="x-none"/>
        </w:rPr>
        <w:t>use R15 Part 1 CSI rate matching and RE mapping.</w:t>
      </w:r>
    </w:p>
    <w:p w14:paraId="569D1675" w14:textId="68115C29" w:rsidR="00223A74" w:rsidRDefault="00CC17DA" w:rsidP="00B1705A">
      <w:pPr>
        <w:spacing w:beforeLines="50" w:before="120" w:after="120"/>
        <w:jc w:val="both"/>
        <w:rPr>
          <w:rFonts w:eastAsia="宋体"/>
          <w:lang w:eastAsia="zh-CN"/>
        </w:rPr>
      </w:pPr>
      <w:r>
        <w:rPr>
          <w:rFonts w:eastAsia="宋体" w:hint="eastAsia"/>
          <w:lang w:eastAsia="zh-CN"/>
        </w:rPr>
        <w:t xml:space="preserve">In this contribution, we </w:t>
      </w:r>
      <w:r>
        <w:rPr>
          <w:rFonts w:eastAsia="宋体"/>
          <w:lang w:eastAsia="zh-CN"/>
        </w:rPr>
        <w:t>show our views</w:t>
      </w:r>
      <w:r>
        <w:rPr>
          <w:rFonts w:eastAsia="宋体" w:hint="eastAsia"/>
          <w:lang w:eastAsia="zh-CN"/>
        </w:rPr>
        <w:t xml:space="preserve"> on</w:t>
      </w:r>
      <w:r>
        <w:rPr>
          <w:rFonts w:eastAsia="宋体"/>
          <w:lang w:eastAsia="zh-CN"/>
        </w:rPr>
        <w:t xml:space="preserve"> the </w:t>
      </w:r>
      <w:r>
        <w:rPr>
          <w:rFonts w:eastAsia="宋体" w:hint="eastAsia"/>
          <w:lang w:eastAsia="zh-CN"/>
        </w:rPr>
        <w:t>enhancement</w:t>
      </w:r>
      <w:r>
        <w:rPr>
          <w:rFonts w:eastAsia="宋体"/>
          <w:lang w:eastAsia="zh-CN"/>
        </w:rPr>
        <w:t>s on Rel-17 intra-UE multiplexing/prioritization</w:t>
      </w:r>
      <w:r>
        <w:rPr>
          <w:rFonts w:eastAsia="宋体" w:hint="eastAsia"/>
          <w:lang w:eastAsia="zh-CN"/>
        </w:rPr>
        <w:t>.</w:t>
      </w:r>
    </w:p>
    <w:p w14:paraId="6373783E" w14:textId="77777777" w:rsidR="00223A74" w:rsidRDefault="00CC17DA" w:rsidP="00B1705A">
      <w:pPr>
        <w:pStyle w:val="1"/>
        <w:keepNext w:val="0"/>
        <w:spacing w:after="120"/>
        <w:jc w:val="both"/>
        <w:rPr>
          <w:rFonts w:ascii="Times New Roman" w:eastAsia="宋体" w:hAnsi="Times New Roman" w:cs="Times New Roman"/>
          <w:lang w:eastAsia="zh-CN"/>
        </w:rPr>
      </w:pPr>
      <w:r>
        <w:rPr>
          <w:rFonts w:ascii="Times New Roman" w:eastAsia="宋体" w:hAnsi="Times New Roman" w:cs="Times New Roman"/>
          <w:lang w:eastAsia="zh-CN"/>
        </w:rPr>
        <w:lastRenderedPageBreak/>
        <w:t>Discussion</w:t>
      </w:r>
    </w:p>
    <w:p w14:paraId="5FD8D862" w14:textId="70E58694" w:rsidR="00A96F49" w:rsidRDefault="00A96F49" w:rsidP="00B1705A">
      <w:pPr>
        <w:pStyle w:val="2"/>
        <w:tabs>
          <w:tab w:val="clear" w:pos="3447"/>
        </w:tabs>
        <w:spacing w:after="120"/>
        <w:ind w:left="567"/>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Separate</w:t>
      </w:r>
      <w:r>
        <w:rPr>
          <w:rFonts w:ascii="Times New Roman" w:eastAsiaTheme="minorEastAsia" w:hAnsi="Times New Roman" w:cs="Times New Roman"/>
          <w:sz w:val="22"/>
          <w:szCs w:val="22"/>
          <w:lang w:eastAsia="zh-CN"/>
        </w:rPr>
        <w:t xml:space="preserve"> </w:t>
      </w:r>
      <w:r w:rsidR="003675B8">
        <w:rPr>
          <w:rFonts w:ascii="Times New Roman" w:eastAsiaTheme="minorEastAsia" w:hAnsi="Times New Roman" w:cs="Times New Roman"/>
          <w:sz w:val="22"/>
          <w:szCs w:val="22"/>
          <w:lang w:eastAsia="zh-CN"/>
        </w:rPr>
        <w:t>C</w:t>
      </w:r>
      <w:r>
        <w:rPr>
          <w:rFonts w:ascii="Times New Roman" w:eastAsiaTheme="minorEastAsia" w:hAnsi="Times New Roman" w:cs="Times New Roman"/>
          <w:sz w:val="22"/>
          <w:szCs w:val="22"/>
          <w:lang w:eastAsia="zh-CN"/>
        </w:rPr>
        <w:t>oding</w:t>
      </w:r>
      <w:r w:rsidR="00D673F9">
        <w:rPr>
          <w:rFonts w:ascii="Times New Roman" w:eastAsiaTheme="minorEastAsia" w:hAnsi="Times New Roman" w:cs="Times New Roman"/>
          <w:sz w:val="22"/>
          <w:szCs w:val="22"/>
          <w:lang w:eastAsia="zh-CN"/>
        </w:rPr>
        <w:t xml:space="preserve"> </w:t>
      </w:r>
      <w:r w:rsidR="00E4395A">
        <w:rPr>
          <w:rFonts w:ascii="Times New Roman" w:eastAsiaTheme="minorEastAsia" w:hAnsi="Times New Roman" w:cs="Times New Roman"/>
          <w:sz w:val="22"/>
          <w:szCs w:val="22"/>
          <w:lang w:eastAsia="zh-CN"/>
        </w:rPr>
        <w:t>on PUCCH</w:t>
      </w:r>
    </w:p>
    <w:p w14:paraId="0F52CE01" w14:textId="77777777" w:rsidR="005C791B" w:rsidRDefault="005C791B" w:rsidP="00E72B8D">
      <w:pPr>
        <w:pStyle w:val="a1"/>
        <w:rPr>
          <w:rFonts w:eastAsiaTheme="minorEastAsia"/>
          <w:lang w:eastAsia="zh-CN"/>
        </w:rPr>
      </w:pPr>
      <w:r>
        <w:rPr>
          <w:rFonts w:eastAsiaTheme="minorEastAsia"/>
          <w:lang w:eastAsia="zh-CN"/>
        </w:rPr>
        <w:t>When the total LP HARQ-ACK and HP HARQ-ACK bits is more than 2, and one of HP HARQ-ACK and LP HARQ-ACK is not more than 2, two coding schemes were proposed:</w:t>
      </w:r>
    </w:p>
    <w:p w14:paraId="76B5BD40" w14:textId="77777777" w:rsidR="005C791B" w:rsidRPr="008008E8" w:rsidRDefault="005C791B" w:rsidP="00E72B8D">
      <w:pPr>
        <w:numPr>
          <w:ilvl w:val="0"/>
          <w:numId w:val="12"/>
        </w:numPr>
        <w:spacing w:after="120" w:line="254" w:lineRule="auto"/>
        <w:jc w:val="both"/>
        <w:rPr>
          <w:rFonts w:eastAsia="微软雅黑"/>
          <w:color w:val="000000"/>
          <w:szCs w:val="20"/>
        </w:rPr>
      </w:pPr>
      <w:r>
        <w:rPr>
          <w:rFonts w:eastAsiaTheme="minorEastAsia" w:hint="eastAsia"/>
          <w:lang w:eastAsia="zh-CN"/>
        </w:rPr>
        <w:t xml:space="preserve"> </w:t>
      </w:r>
      <w:r w:rsidRPr="008008E8">
        <w:rPr>
          <w:rFonts w:eastAsia="微软雅黑"/>
          <w:color w:val="000000"/>
          <w:szCs w:val="20"/>
        </w:rPr>
        <w:t>Option 1: Reuse R15 TS 38.212 Clause 5.3.3.1 for 1-bit. Reuse R15 TS 38.212 Clause 5.3.3.2 for 2-bit.</w:t>
      </w:r>
    </w:p>
    <w:p w14:paraId="352A25A1" w14:textId="77777777" w:rsidR="005C791B" w:rsidRPr="008008E8" w:rsidRDefault="005C791B" w:rsidP="00E72B8D">
      <w:pPr>
        <w:numPr>
          <w:ilvl w:val="0"/>
          <w:numId w:val="12"/>
        </w:numPr>
        <w:spacing w:after="120" w:line="254" w:lineRule="auto"/>
        <w:jc w:val="both"/>
        <w:rPr>
          <w:rFonts w:eastAsia="微软雅黑"/>
          <w:color w:val="000000"/>
          <w:szCs w:val="20"/>
        </w:rPr>
      </w:pPr>
      <w:r w:rsidRPr="008008E8">
        <w:rPr>
          <w:rFonts w:eastAsia="微软雅黑"/>
          <w:color w:val="000000"/>
          <w:szCs w:val="20"/>
          <w:lang w:eastAsia="zh-CN"/>
        </w:rPr>
        <w:t xml:space="preserve">Option 2: </w:t>
      </w:r>
      <w:r w:rsidRPr="008008E8">
        <w:rPr>
          <w:rFonts w:eastAsia="微软雅黑"/>
          <w:color w:val="000000"/>
          <w:szCs w:val="20"/>
        </w:rPr>
        <w:t>Reuse R15 TS 38.212 Clause 5.3.3.3</w:t>
      </w:r>
      <w:r w:rsidRPr="008008E8">
        <w:rPr>
          <w:rFonts w:eastAsia="宋体"/>
          <w:color w:val="000000"/>
          <w:szCs w:val="20"/>
          <w:lang w:eastAsia="zh-CN"/>
        </w:rPr>
        <w:t>, i.e., padding to 3 bits and using RM coding.</w:t>
      </w:r>
    </w:p>
    <w:p w14:paraId="2CF26230" w14:textId="51C072C6" w:rsidR="00A50857" w:rsidRDefault="00A50857" w:rsidP="00E72B8D">
      <w:pPr>
        <w:pStyle w:val="a1"/>
        <w:rPr>
          <w:lang w:eastAsia="zh-CN"/>
        </w:rPr>
      </w:pPr>
      <w:r>
        <w:rPr>
          <w:rFonts w:eastAsiaTheme="minorEastAsia"/>
          <w:lang w:eastAsia="zh-CN"/>
        </w:rPr>
        <w:t xml:space="preserve">For option 2, </w:t>
      </w:r>
      <w:r w:rsidR="008E6752">
        <w:rPr>
          <w:rFonts w:eastAsiaTheme="minorEastAsia" w:hint="eastAsia"/>
          <w:lang w:eastAsia="zh-CN"/>
        </w:rPr>
        <w:t>when</w:t>
      </w:r>
      <w:r w:rsidR="008E6752">
        <w:rPr>
          <w:rFonts w:eastAsiaTheme="minorEastAsia"/>
          <w:lang w:eastAsia="zh-CN"/>
        </w:rPr>
        <w:t xml:space="preserve"> </w:t>
      </w:r>
      <w:r>
        <w:rPr>
          <w:rFonts w:eastAsiaTheme="minorEastAsia"/>
          <w:lang w:eastAsia="zh-CN"/>
        </w:rPr>
        <w:t xml:space="preserve">the number of </w:t>
      </w:r>
      <w:r w:rsidRPr="002625EB">
        <w:rPr>
          <w:rFonts w:hint="eastAsia"/>
          <w:lang w:eastAsia="zh-CN"/>
        </w:rPr>
        <w:t>encoded</w:t>
      </w:r>
      <w:r>
        <w:rPr>
          <w:lang w:eastAsia="zh-CN"/>
        </w:rPr>
        <w:t xml:space="preserve"> bits</w:t>
      </w:r>
      <w:r w:rsidR="008B48D7">
        <w:rPr>
          <w:lang w:eastAsia="zh-CN"/>
        </w:rPr>
        <w:t xml:space="preserve"> to be transmitted</w:t>
      </w:r>
      <w:r>
        <w:rPr>
          <w:lang w:eastAsia="zh-CN"/>
        </w:rPr>
        <w:t xml:space="preserve"> is at least 32</w:t>
      </w:r>
      <w:r w:rsidR="008B48D7">
        <w:rPr>
          <w:lang w:eastAsia="zh-CN"/>
        </w:rPr>
        <w:t xml:space="preserve">, </w:t>
      </w:r>
      <w:r w:rsidR="004A16E5">
        <w:rPr>
          <w:lang w:eastAsia="zh-CN"/>
        </w:rPr>
        <w:t>rate matching may lead performance loss due to dropped original information.</w:t>
      </w:r>
    </w:p>
    <w:p w14:paraId="69AD96F7" w14:textId="4E1A49C7" w:rsidR="005C791B" w:rsidRDefault="007E1352" w:rsidP="00B1705A">
      <w:pPr>
        <w:pStyle w:val="a1"/>
        <w:rPr>
          <w:rFonts w:eastAsiaTheme="minorEastAsia"/>
          <w:b/>
          <w:i/>
          <w:lang w:eastAsia="zh-CN"/>
        </w:rPr>
      </w:pPr>
      <w:r w:rsidRPr="002E3CA2">
        <w:rPr>
          <w:rFonts w:eastAsiaTheme="minorEastAsia"/>
          <w:b/>
          <w:i/>
          <w:lang w:eastAsia="zh-CN"/>
        </w:rPr>
        <w:t>Proposal 1:</w:t>
      </w:r>
      <w:r>
        <w:rPr>
          <w:rFonts w:eastAsiaTheme="minorEastAsia"/>
          <w:b/>
          <w:i/>
          <w:lang w:eastAsia="zh-CN"/>
        </w:rPr>
        <w:t xml:space="preserve"> </w:t>
      </w:r>
      <w:r w:rsidRPr="007E1352">
        <w:rPr>
          <w:rFonts w:eastAsiaTheme="minorEastAsia"/>
          <w:b/>
          <w:i/>
          <w:lang w:eastAsia="zh-CN"/>
        </w:rPr>
        <w:t>When the total LP HARQ-ACK and HP HARQ-ACK bits is more than 2 and one of HP HARQ-ACK and LP HARQ-ACK is not more than 2,</w:t>
      </w:r>
      <w:r>
        <w:rPr>
          <w:rFonts w:eastAsiaTheme="minorEastAsia"/>
          <w:b/>
          <w:i/>
          <w:lang w:eastAsia="zh-CN"/>
        </w:rPr>
        <w:t xml:space="preserve"> </w:t>
      </w:r>
      <w:r w:rsidR="002521D4">
        <w:rPr>
          <w:rFonts w:eastAsiaTheme="minorEastAsia"/>
          <w:b/>
          <w:i/>
          <w:lang w:eastAsia="zh-CN"/>
        </w:rPr>
        <w:t>r</w:t>
      </w:r>
      <w:r w:rsidR="002521D4" w:rsidRPr="002521D4">
        <w:rPr>
          <w:rFonts w:eastAsiaTheme="minorEastAsia"/>
          <w:b/>
          <w:i/>
          <w:lang w:eastAsia="zh-CN"/>
        </w:rPr>
        <w:t>euse R15 TS 38.212 Clause 5.3.3.1 for 1-bit</w:t>
      </w:r>
      <w:r w:rsidR="002521D4">
        <w:rPr>
          <w:rFonts w:eastAsiaTheme="minorEastAsia"/>
          <w:b/>
          <w:i/>
          <w:lang w:eastAsia="zh-CN"/>
        </w:rPr>
        <w:t xml:space="preserve"> and r</w:t>
      </w:r>
      <w:r w:rsidR="002521D4" w:rsidRPr="002521D4">
        <w:rPr>
          <w:rFonts w:eastAsiaTheme="minorEastAsia"/>
          <w:b/>
          <w:i/>
          <w:lang w:eastAsia="zh-CN"/>
        </w:rPr>
        <w:t>euse R15 TS 38.212 Clause 5.3.3.2 for 2-bit</w:t>
      </w:r>
      <w:r>
        <w:rPr>
          <w:rFonts w:eastAsiaTheme="minorEastAsia"/>
          <w:b/>
          <w:i/>
          <w:lang w:eastAsia="zh-CN"/>
        </w:rPr>
        <w:t>.</w:t>
      </w:r>
    </w:p>
    <w:p w14:paraId="5F2E588D" w14:textId="77777777" w:rsidR="00BD5769" w:rsidRDefault="00BD5769" w:rsidP="00B1705A">
      <w:pPr>
        <w:pStyle w:val="a1"/>
        <w:rPr>
          <w:rFonts w:eastAsiaTheme="minorEastAsia"/>
          <w:b/>
          <w:i/>
          <w:lang w:eastAsia="zh-CN"/>
        </w:rPr>
      </w:pPr>
    </w:p>
    <w:p w14:paraId="43855F2B" w14:textId="45C39D56" w:rsidR="009D426C" w:rsidRPr="00BD5769" w:rsidRDefault="00BD5769" w:rsidP="00B1705A">
      <w:pPr>
        <w:pStyle w:val="2"/>
        <w:tabs>
          <w:tab w:val="clear" w:pos="3447"/>
        </w:tabs>
        <w:spacing w:after="120"/>
        <w:ind w:left="567"/>
        <w:jc w:val="both"/>
        <w:rPr>
          <w:rFonts w:ascii="Times New Roman" w:eastAsiaTheme="minorEastAsia" w:hAnsi="Times New Roman" w:cs="Times New Roman"/>
          <w:sz w:val="22"/>
          <w:szCs w:val="22"/>
          <w:lang w:eastAsia="zh-CN"/>
        </w:rPr>
      </w:pPr>
      <w:r w:rsidRPr="00BD5769">
        <w:rPr>
          <w:rFonts w:ascii="Times New Roman" w:eastAsiaTheme="minorEastAsia" w:hAnsi="Times New Roman" w:cs="Times New Roman"/>
          <w:sz w:val="22"/>
          <w:szCs w:val="22"/>
          <w:lang w:eastAsia="zh-CN"/>
        </w:rPr>
        <w:t xml:space="preserve">PUCCH </w:t>
      </w:r>
      <w:r w:rsidR="003675B8">
        <w:rPr>
          <w:rFonts w:ascii="Times New Roman" w:eastAsiaTheme="minorEastAsia" w:hAnsi="Times New Roman" w:cs="Times New Roman"/>
          <w:sz w:val="22"/>
          <w:szCs w:val="22"/>
          <w:lang w:eastAsia="zh-CN"/>
        </w:rPr>
        <w:t>F</w:t>
      </w:r>
      <w:r w:rsidRPr="00BD5769">
        <w:rPr>
          <w:rFonts w:ascii="Times New Roman" w:eastAsiaTheme="minorEastAsia" w:hAnsi="Times New Roman" w:cs="Times New Roman"/>
          <w:sz w:val="22"/>
          <w:szCs w:val="22"/>
          <w:lang w:eastAsia="zh-CN"/>
        </w:rPr>
        <w:t>ormat 2</w:t>
      </w:r>
    </w:p>
    <w:p w14:paraId="27461743" w14:textId="516DE4DA" w:rsidR="00D94901" w:rsidRDefault="004E174B" w:rsidP="00B1705A">
      <w:pPr>
        <w:pStyle w:val="a1"/>
        <w:rPr>
          <w:rFonts w:eastAsiaTheme="minorEastAsia"/>
          <w:lang w:val="en-GB" w:eastAsia="zh-CN"/>
        </w:rPr>
      </w:pPr>
      <w:r>
        <w:rPr>
          <w:rFonts w:eastAsiaTheme="minorEastAsia"/>
          <w:lang w:eastAsia="zh-CN"/>
        </w:rPr>
        <w:t xml:space="preserve">In Rel-15, PUCCH format 2 cannot be used for multiplexing of HARQ-ACK and CSI. </w:t>
      </w:r>
      <w:r w:rsidR="00FC3427">
        <w:rPr>
          <w:rFonts w:eastAsiaTheme="minorEastAsia"/>
          <w:lang w:eastAsia="zh-CN"/>
        </w:rPr>
        <w:t xml:space="preserve">Considering the latency requirement of HP HARQ-ACK, we prefer </w:t>
      </w:r>
      <w:r w:rsidR="00183900">
        <w:rPr>
          <w:rFonts w:eastAsiaTheme="minorEastAsia"/>
          <w:lang w:eastAsia="zh-CN"/>
        </w:rPr>
        <w:t xml:space="preserve">that </w:t>
      </w:r>
      <w:r w:rsidR="00FC3427">
        <w:rPr>
          <w:rFonts w:eastAsiaTheme="minorEastAsia"/>
          <w:lang w:eastAsia="zh-CN"/>
        </w:rPr>
        <w:t>PUCCH format 2 can be used for multiplexing of HP HARQ-ACK and LP HARQ-ACK in Rel-17.</w:t>
      </w:r>
      <w:r w:rsidR="00183900">
        <w:rPr>
          <w:rFonts w:eastAsiaTheme="minorEastAsia"/>
          <w:lang w:eastAsia="zh-CN"/>
        </w:rPr>
        <w:t xml:space="preserve"> The procedures for PUCCH format 3/4 can be directly reused by PUCCH format 2, almost no additional impact on both UE </w:t>
      </w:r>
      <w:r w:rsidR="00183900" w:rsidRPr="008150F7">
        <w:t>implementation</w:t>
      </w:r>
      <w:r w:rsidR="00183900">
        <w:t xml:space="preserve"> and </w:t>
      </w:r>
      <w:r w:rsidR="00183900">
        <w:rPr>
          <w:rFonts w:eastAsiaTheme="minorEastAsia"/>
          <w:lang w:val="en-GB" w:eastAsia="zh-CN"/>
        </w:rPr>
        <w:t>specification.</w:t>
      </w:r>
    </w:p>
    <w:p w14:paraId="46F71F42" w14:textId="1007F4CA" w:rsidR="00183900" w:rsidRDefault="00183900" w:rsidP="00B1705A">
      <w:pPr>
        <w:pStyle w:val="a1"/>
        <w:rPr>
          <w:rFonts w:eastAsiaTheme="minorEastAsia"/>
          <w:b/>
          <w:i/>
          <w:lang w:eastAsia="zh-CN"/>
        </w:rPr>
      </w:pPr>
      <w:r w:rsidRPr="002E3CA2">
        <w:rPr>
          <w:rFonts w:eastAsiaTheme="minorEastAsia"/>
          <w:b/>
          <w:i/>
          <w:lang w:eastAsia="zh-CN"/>
        </w:rPr>
        <w:t xml:space="preserve">Proposal </w:t>
      </w:r>
      <w:r>
        <w:rPr>
          <w:rFonts w:eastAsiaTheme="minorEastAsia"/>
          <w:b/>
          <w:i/>
          <w:lang w:eastAsia="zh-CN"/>
        </w:rPr>
        <w:t>2</w:t>
      </w:r>
      <w:r w:rsidRPr="002E3CA2">
        <w:rPr>
          <w:rFonts w:eastAsiaTheme="minorEastAsia"/>
          <w:b/>
          <w:i/>
          <w:lang w:eastAsia="zh-CN"/>
        </w:rPr>
        <w:t>:</w:t>
      </w:r>
      <w:r>
        <w:rPr>
          <w:rFonts w:eastAsiaTheme="minorEastAsia"/>
          <w:b/>
          <w:i/>
          <w:lang w:eastAsia="zh-CN"/>
        </w:rPr>
        <w:t xml:space="preserve"> PUCCH format 2 can be used for multiplexing of HP HARQ-ACK and LP HARQ-ACK.</w:t>
      </w:r>
    </w:p>
    <w:p w14:paraId="1C469B83" w14:textId="77777777" w:rsidR="00BD5769" w:rsidRPr="004E174B" w:rsidRDefault="00BD5769" w:rsidP="00B1705A">
      <w:pPr>
        <w:pStyle w:val="a1"/>
        <w:rPr>
          <w:rFonts w:eastAsiaTheme="minorEastAsia"/>
          <w:lang w:eastAsia="zh-CN"/>
        </w:rPr>
      </w:pPr>
    </w:p>
    <w:p w14:paraId="1FBFE892" w14:textId="1D84894E" w:rsidR="005E7C3C" w:rsidRPr="00BD5769" w:rsidRDefault="00817FFB" w:rsidP="00B1705A">
      <w:pPr>
        <w:pStyle w:val="2"/>
        <w:tabs>
          <w:tab w:val="clear" w:pos="3447"/>
        </w:tabs>
        <w:spacing w:after="120"/>
        <w:ind w:left="567"/>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The Number of </w:t>
      </w:r>
      <w:r w:rsidR="005E7C3C" w:rsidRPr="00BD5769">
        <w:rPr>
          <w:rFonts w:ascii="Times New Roman" w:eastAsiaTheme="minorEastAsia" w:hAnsi="Times New Roman" w:cs="Times New Roman"/>
          <w:sz w:val="22"/>
          <w:szCs w:val="22"/>
          <w:lang w:eastAsia="zh-CN"/>
        </w:rPr>
        <w:t xml:space="preserve">PRBs </w:t>
      </w:r>
      <w:r w:rsidR="003675B8">
        <w:rPr>
          <w:rFonts w:ascii="Times New Roman" w:eastAsiaTheme="minorEastAsia" w:hAnsi="Times New Roman" w:cs="Times New Roman"/>
          <w:sz w:val="22"/>
          <w:szCs w:val="22"/>
          <w:lang w:eastAsia="zh-CN"/>
        </w:rPr>
        <w:t>U</w:t>
      </w:r>
      <w:r w:rsidR="005E7C3C" w:rsidRPr="00BD5769">
        <w:rPr>
          <w:rFonts w:ascii="Times New Roman" w:eastAsiaTheme="minorEastAsia" w:hAnsi="Times New Roman" w:cs="Times New Roman"/>
          <w:sz w:val="22"/>
          <w:szCs w:val="22"/>
          <w:lang w:eastAsia="zh-CN"/>
        </w:rPr>
        <w:t xml:space="preserve">sed for PUCCH </w:t>
      </w:r>
      <w:r w:rsidR="003675B8">
        <w:rPr>
          <w:rFonts w:ascii="Times New Roman" w:eastAsiaTheme="minorEastAsia" w:hAnsi="Times New Roman" w:cs="Times New Roman"/>
          <w:sz w:val="22"/>
          <w:szCs w:val="22"/>
          <w:lang w:eastAsia="zh-CN"/>
        </w:rPr>
        <w:t>T</w:t>
      </w:r>
      <w:r w:rsidR="005E7C3C" w:rsidRPr="00BD5769">
        <w:rPr>
          <w:rFonts w:ascii="Times New Roman" w:eastAsiaTheme="minorEastAsia" w:hAnsi="Times New Roman" w:cs="Times New Roman"/>
          <w:sz w:val="22"/>
          <w:szCs w:val="22"/>
          <w:lang w:eastAsia="zh-CN"/>
        </w:rPr>
        <w:t xml:space="preserve">ransmission </w:t>
      </w:r>
    </w:p>
    <w:p w14:paraId="1259F746" w14:textId="5A9DCC2D" w:rsidR="00BD5769" w:rsidRDefault="00EB19CF" w:rsidP="00E72B8D">
      <w:pPr>
        <w:pStyle w:val="a1"/>
        <w:rPr>
          <w:rFonts w:eastAsiaTheme="minorEastAsia"/>
          <w:lang w:eastAsia="zh-CN"/>
        </w:rPr>
      </w:pPr>
      <w:r>
        <w:rPr>
          <w:rFonts w:eastAsia="宋体"/>
          <w:bCs/>
          <w:szCs w:val="20"/>
          <w:lang w:eastAsia="zh-CN"/>
        </w:rPr>
        <w:t xml:space="preserve">For a PUCCH resource </w:t>
      </w:r>
      <w:r w:rsidR="00F832EB">
        <w:rPr>
          <w:rFonts w:eastAsia="宋体"/>
          <w:bCs/>
          <w:szCs w:val="20"/>
          <w:lang w:eastAsia="zh-CN"/>
        </w:rPr>
        <w:t>with PUCCH format 3</w:t>
      </w:r>
      <w:r w:rsidRPr="00EB19CF">
        <w:rPr>
          <w:rFonts w:eastAsiaTheme="minorEastAsia"/>
          <w:lang w:eastAsia="zh-CN"/>
        </w:rPr>
        <w:t xml:space="preserve"> </w:t>
      </w:r>
      <w:r w:rsidRPr="00257AB2">
        <w:rPr>
          <w:rFonts w:eastAsiaTheme="minorEastAsia"/>
          <w:lang w:eastAsia="zh-CN"/>
        </w:rPr>
        <w:t xml:space="preserve">determined based </w:t>
      </w:r>
      <w:r w:rsidRPr="00257AB2">
        <w:rPr>
          <w:rFonts w:eastAsiaTheme="minorEastAsia" w:hint="eastAsia"/>
          <w:lang w:eastAsia="zh-CN"/>
        </w:rPr>
        <w:t>on</w:t>
      </w:r>
      <w:r w:rsidRPr="00257AB2">
        <w:rPr>
          <w:rFonts w:eastAsiaTheme="minorEastAsia"/>
          <w:lang w:eastAsia="zh-CN"/>
        </w:rPr>
        <w:t xml:space="preserve"> HP HARQ-ACK bits</w:t>
      </w:r>
      <w:r>
        <w:rPr>
          <w:rFonts w:eastAsiaTheme="minorEastAsia"/>
          <w:lang w:eastAsia="zh-CN"/>
        </w:rPr>
        <w:t xml:space="preserve"> and LP HARQ-ACK bits</w:t>
      </w:r>
      <w:r>
        <w:rPr>
          <w:rFonts w:eastAsia="宋体"/>
          <w:bCs/>
          <w:szCs w:val="20"/>
          <w:lang w:eastAsia="zh-CN"/>
        </w:rPr>
        <w:t>, i</w:t>
      </w:r>
      <w:r w:rsidR="00BA73E2">
        <w:rPr>
          <w:rFonts w:eastAsiaTheme="minorEastAsia"/>
          <w:lang w:eastAsia="zh-CN"/>
        </w:rPr>
        <w:t xml:space="preserve">f </w:t>
      </w:r>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hint="eastAsia"/>
                        <w:lang w:eastAsia="zh-CN"/>
                      </w:rPr>
                      <m:t>L</m:t>
                    </m:r>
                    <m:r>
                      <w:rPr>
                        <w:rFonts w:ascii="Cambria Math" w:eastAsiaTheme="minorEastAsia" w:hAnsi="Cambria Math"/>
                        <w:lang w:eastAsia="zh-CN"/>
                      </w:rPr>
                      <m:t>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&gt;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w:r w:rsidR="00BA73E2">
        <w:rPr>
          <w:rFonts w:eastAsiaTheme="minorEastAsia" w:hint="eastAsia"/>
          <w:lang w:eastAsia="zh-CN"/>
        </w:rPr>
        <w:t>,</w:t>
      </w:r>
      <w:r w:rsidR="00BA73E2">
        <w:rPr>
          <w:rFonts w:eastAsiaTheme="minorEastAsia"/>
          <w:lang w:eastAsia="zh-CN"/>
        </w:rPr>
        <w:t xml:space="preserve"> </w:t>
      </w:r>
      <w:r w:rsidR="00BD5769">
        <w:rPr>
          <w:rFonts w:eastAsiaTheme="minorEastAsia"/>
          <w:lang w:eastAsia="zh-CN"/>
        </w:rPr>
        <w:t>the following options can be considered to determine the PRB(s) and UCI(s) to be transmitted:</w:t>
      </w:r>
    </w:p>
    <w:p w14:paraId="39D7CE99" w14:textId="77777777" w:rsidR="00257AB2" w:rsidRPr="00257AB2" w:rsidRDefault="00BD5769" w:rsidP="00E72B8D">
      <w:pPr>
        <w:pStyle w:val="af6"/>
        <w:numPr>
          <w:ilvl w:val="0"/>
          <w:numId w:val="21"/>
        </w:numPr>
        <w:spacing w:after="120"/>
        <w:jc w:val="both"/>
        <w:rPr>
          <w:rFonts w:eastAsiaTheme="minorEastAsia"/>
          <w:lang w:eastAsia="zh-CN"/>
        </w:rPr>
      </w:pPr>
      <w:r w:rsidRPr="00257AB2">
        <w:rPr>
          <w:rFonts w:eastAsiaTheme="minorEastAsia"/>
          <w:lang w:eastAsia="zh-CN"/>
        </w:rPr>
        <w:t xml:space="preserve">Option 1: </w:t>
      </w:r>
      <w:r w:rsidR="00BA73E2" w:rsidRPr="00257AB2">
        <w:rPr>
          <w:rFonts w:eastAsiaTheme="minorEastAsia"/>
          <w:lang w:eastAsia="zh-CN"/>
        </w:rPr>
        <w:t xml:space="preserve">UE transmits the PUCCH over </w:t>
      </w:r>
      <w:r w:rsidR="00BA73E2">
        <w:rPr>
          <w:noProof/>
          <w:position w:val="-10"/>
        </w:rPr>
        <w:drawing>
          <wp:inline distT="0" distB="0" distL="0" distR="0" wp14:anchorId="31DD6306" wp14:editId="152C9E98">
            <wp:extent cx="467360" cy="23368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rsidR="00BA73E2">
        <w:t xml:space="preserve"> PRBs, and LP HARQ-ACK is transmitted without dropping</w:t>
      </w:r>
      <w:r w:rsidR="00337895">
        <w:t xml:space="preserve">. </w:t>
      </w:r>
    </w:p>
    <w:p w14:paraId="7ED58705" w14:textId="69D8C56F" w:rsidR="00BD5769" w:rsidRPr="00257AB2" w:rsidRDefault="00BD5769" w:rsidP="00E72B8D">
      <w:pPr>
        <w:pStyle w:val="af6"/>
        <w:numPr>
          <w:ilvl w:val="0"/>
          <w:numId w:val="21"/>
        </w:numPr>
        <w:spacing w:after="120"/>
        <w:jc w:val="both"/>
        <w:rPr>
          <w:rFonts w:eastAsiaTheme="minorEastAsia"/>
          <w:lang w:eastAsia="zh-CN"/>
        </w:rPr>
      </w:pPr>
      <w:r w:rsidRPr="00257AB2">
        <w:rPr>
          <w:rFonts w:eastAsiaTheme="minorEastAsia"/>
          <w:lang w:eastAsia="zh-CN"/>
        </w:rPr>
        <w:t xml:space="preserve">Option 2: UE transmits the PUCCH over the PRBs determined based </w:t>
      </w:r>
      <w:r w:rsidRPr="00257AB2">
        <w:rPr>
          <w:rFonts w:eastAsiaTheme="minorEastAsia" w:hint="eastAsia"/>
          <w:lang w:eastAsia="zh-CN"/>
        </w:rPr>
        <w:t>on</w:t>
      </w:r>
      <w:r w:rsidRPr="00257AB2">
        <w:rPr>
          <w:rFonts w:eastAsiaTheme="minorEastAsia"/>
          <w:lang w:eastAsia="zh-CN"/>
        </w:rPr>
        <w:t xml:space="preserve"> HP HARQ-ACK </w:t>
      </w:r>
      <w:r w:rsidR="00257AB2" w:rsidRPr="00257AB2">
        <w:rPr>
          <w:rFonts w:eastAsiaTheme="minorEastAsia"/>
          <w:lang w:eastAsia="zh-CN"/>
        </w:rPr>
        <w:t xml:space="preserve">bits </w:t>
      </w:r>
      <w:r w:rsidR="00A543EB" w:rsidRPr="00257AB2">
        <w:rPr>
          <w:rFonts w:eastAsiaTheme="minorEastAsia"/>
          <w:lang w:eastAsia="zh-CN"/>
        </w:rPr>
        <w:t>only</w:t>
      </w:r>
      <w:r w:rsidR="00BC6F2D">
        <w:rPr>
          <w:rFonts w:eastAsiaTheme="minorEastAsia"/>
          <w:lang w:eastAsia="zh-CN"/>
        </w:rPr>
        <w:t xml:space="preserve">, and LP HARQ-ACK is </w:t>
      </w:r>
      <w:r w:rsidR="00C17EF0">
        <w:rPr>
          <w:rFonts w:eastAsiaTheme="minorEastAsia"/>
          <w:lang w:eastAsia="zh-CN"/>
        </w:rPr>
        <w:t xml:space="preserve">fully </w:t>
      </w:r>
      <w:r w:rsidR="00BC6F2D">
        <w:rPr>
          <w:rFonts w:eastAsiaTheme="minorEastAsia"/>
          <w:lang w:eastAsia="zh-CN"/>
        </w:rPr>
        <w:t>dropped.</w:t>
      </w:r>
    </w:p>
    <w:p w14:paraId="66CB562C" w14:textId="22FD6253" w:rsidR="00A543EB" w:rsidRDefault="00A543EB" w:rsidP="00E72B8D">
      <w:pPr>
        <w:numPr>
          <w:ilvl w:val="0"/>
          <w:numId w:val="12"/>
        </w:numPr>
        <w:spacing w:after="120" w:line="254" w:lineRule="auto"/>
        <w:jc w:val="both"/>
        <w:rPr>
          <w:rFonts w:eastAsiaTheme="minorEastAsia"/>
          <w:lang w:eastAsia="zh-CN"/>
        </w:rPr>
      </w:pPr>
      <w:r>
        <w:rPr>
          <w:rFonts w:eastAsiaTheme="minorEastAsia"/>
          <w:lang w:eastAsia="zh-CN"/>
        </w:rPr>
        <w:t>Option 2-1:</w:t>
      </w:r>
      <w:r w:rsidR="0094095C">
        <w:rPr>
          <w:rFonts w:eastAsiaTheme="minorEastAsia"/>
          <w:lang w:eastAsia="zh-CN"/>
        </w:rPr>
        <w:t xml:space="preserve"> </w:t>
      </w:r>
      <w:r w:rsidR="00F832EB">
        <w:rPr>
          <w:rFonts w:eastAsiaTheme="minorEastAsia"/>
          <w:lang w:eastAsia="zh-CN"/>
        </w:rPr>
        <w:t xml:space="preserve">The same </w:t>
      </w:r>
      <w:r w:rsidR="00EB19CF">
        <w:rPr>
          <w:rFonts w:eastAsiaTheme="minorEastAsia"/>
          <w:lang w:eastAsia="zh-CN"/>
        </w:rPr>
        <w:t>PUCCH resource is used.</w:t>
      </w:r>
    </w:p>
    <w:p w14:paraId="629B393D" w14:textId="1AD1442D" w:rsidR="0094095C" w:rsidRPr="00C74BA4" w:rsidRDefault="0094095C" w:rsidP="00E72B8D">
      <w:pPr>
        <w:numPr>
          <w:ilvl w:val="0"/>
          <w:numId w:val="12"/>
        </w:numPr>
        <w:spacing w:after="120" w:line="254" w:lineRule="auto"/>
        <w:jc w:val="both"/>
        <w:rPr>
          <w:rFonts w:eastAsiaTheme="minorEastAsia"/>
          <w:lang w:eastAsia="zh-CN"/>
        </w:rPr>
      </w:pPr>
      <w:r>
        <w:rPr>
          <w:rFonts w:eastAsiaTheme="minorEastAsia"/>
          <w:lang w:eastAsia="zh-CN"/>
        </w:rPr>
        <w:t xml:space="preserve">Option 2-2: </w:t>
      </w:r>
      <w:r w:rsidR="00F832EB">
        <w:rPr>
          <w:rFonts w:eastAsiaTheme="minorEastAsia"/>
          <w:lang w:eastAsia="zh-CN"/>
        </w:rPr>
        <w:t xml:space="preserve">A </w:t>
      </w:r>
      <w:r w:rsidRPr="00C74BA4">
        <w:rPr>
          <w:rFonts w:eastAsiaTheme="minorEastAsia"/>
          <w:lang w:eastAsia="zh-CN"/>
        </w:rPr>
        <w:t xml:space="preserve">PUCCH resource </w:t>
      </w:r>
      <w:r w:rsidR="00EB19CF" w:rsidRPr="00257AB2">
        <w:rPr>
          <w:rFonts w:eastAsiaTheme="minorEastAsia"/>
          <w:lang w:eastAsia="zh-CN"/>
        </w:rPr>
        <w:t xml:space="preserve">determined based </w:t>
      </w:r>
      <w:r w:rsidR="00EB19CF" w:rsidRPr="00257AB2">
        <w:rPr>
          <w:rFonts w:eastAsiaTheme="minorEastAsia" w:hint="eastAsia"/>
          <w:lang w:eastAsia="zh-CN"/>
        </w:rPr>
        <w:t>on</w:t>
      </w:r>
      <w:r w:rsidR="00EB19CF" w:rsidRPr="00C74BA4">
        <w:rPr>
          <w:rFonts w:eastAsiaTheme="minorEastAsia"/>
          <w:lang w:eastAsia="zh-CN"/>
        </w:rPr>
        <w:t xml:space="preserve"> </w:t>
      </w:r>
      <w:r w:rsidRPr="00C74BA4">
        <w:rPr>
          <w:rFonts w:eastAsiaTheme="minorEastAsia"/>
          <w:lang w:eastAsia="zh-CN"/>
        </w:rPr>
        <w:t>HP HARQ-ACK bits only</w:t>
      </w:r>
      <w:r w:rsidR="00EB19CF">
        <w:rPr>
          <w:rFonts w:eastAsiaTheme="minorEastAsia"/>
          <w:lang w:eastAsia="zh-CN"/>
        </w:rPr>
        <w:t xml:space="preserve"> is used.</w:t>
      </w:r>
      <w:r w:rsidR="00F75778">
        <w:rPr>
          <w:rFonts w:eastAsiaTheme="minorEastAsia"/>
          <w:lang w:eastAsia="zh-CN"/>
        </w:rPr>
        <w:t xml:space="preserve"> </w:t>
      </w:r>
    </w:p>
    <w:p w14:paraId="61CA9F29" w14:textId="52AF6C51" w:rsidR="00257AB2" w:rsidRDefault="00257AB2" w:rsidP="00E72B8D">
      <w:pPr>
        <w:pStyle w:val="a1"/>
        <w:rPr>
          <w:rFonts w:eastAsia="宋体"/>
          <w:bCs/>
          <w:szCs w:val="20"/>
          <w:lang w:eastAsia="zh-CN"/>
        </w:rPr>
      </w:pPr>
      <w:r>
        <w:rPr>
          <w:rFonts w:eastAsiaTheme="minorEastAsia"/>
          <w:lang w:eastAsia="zh-CN"/>
        </w:rPr>
        <w:t xml:space="preserve">For option 1, since </w:t>
      </w:r>
      <w:r w:rsidRPr="00DF7844">
        <w:rPr>
          <w:rFonts w:eastAsia="宋体"/>
          <w:bCs/>
          <w:szCs w:val="20"/>
          <w:lang w:eastAsia="zh-CN"/>
        </w:rPr>
        <w:t xml:space="preserve">HP </w:t>
      </w:r>
      <w:r>
        <w:rPr>
          <w:rFonts w:eastAsia="宋体"/>
          <w:bCs/>
          <w:szCs w:val="20"/>
          <w:lang w:eastAsia="zh-CN"/>
        </w:rPr>
        <w:t>HARQ-ACK</w:t>
      </w:r>
      <w:r w:rsidRPr="00DF7844">
        <w:rPr>
          <w:rFonts w:eastAsia="宋体"/>
          <w:bCs/>
          <w:szCs w:val="20"/>
          <w:lang w:eastAsia="zh-CN"/>
        </w:rPr>
        <w:t xml:space="preserve"> reuses rate matching equation, and RE mapping rules in Rel-15 for A/N+CSI-1</w:t>
      </w:r>
      <w:r>
        <w:rPr>
          <w:rFonts w:eastAsia="宋体"/>
          <w:bCs/>
          <w:szCs w:val="20"/>
          <w:lang w:eastAsia="zh-CN"/>
        </w:rPr>
        <w:t xml:space="preserve">, the reliability of HP HARQ-ACK can be </w:t>
      </w:r>
      <w:r w:rsidRPr="00BA73E2">
        <w:rPr>
          <w:rFonts w:eastAsia="宋体"/>
          <w:bCs/>
          <w:szCs w:val="20"/>
          <w:lang w:eastAsia="zh-CN"/>
        </w:rPr>
        <w:t>guarantee</w:t>
      </w:r>
      <w:r>
        <w:rPr>
          <w:rFonts w:eastAsia="宋体"/>
          <w:bCs/>
          <w:szCs w:val="20"/>
          <w:lang w:eastAsia="zh-CN"/>
        </w:rPr>
        <w:t>d.</w:t>
      </w:r>
      <w:r w:rsidR="00CD473A">
        <w:rPr>
          <w:rFonts w:eastAsia="宋体"/>
          <w:bCs/>
          <w:szCs w:val="20"/>
          <w:lang w:eastAsia="zh-CN"/>
        </w:rPr>
        <w:t xml:space="preserve"> </w:t>
      </w:r>
      <w:r w:rsidR="00F83630">
        <w:rPr>
          <w:rFonts w:eastAsia="宋体"/>
          <w:bCs/>
          <w:szCs w:val="20"/>
          <w:lang w:eastAsia="zh-CN"/>
        </w:rPr>
        <w:t>However,</w:t>
      </w:r>
      <w:r w:rsidR="00D05030">
        <w:rPr>
          <w:rFonts w:eastAsia="宋体"/>
          <w:bCs/>
          <w:szCs w:val="20"/>
          <w:lang w:eastAsia="zh-CN"/>
        </w:rPr>
        <w:t xml:space="preserve"> the </w:t>
      </w:r>
      <w:r w:rsidR="00D05030" w:rsidRPr="00D05030">
        <w:rPr>
          <w:rFonts w:eastAsia="宋体"/>
          <w:bCs/>
          <w:szCs w:val="20"/>
          <w:lang w:eastAsia="zh-CN"/>
        </w:rPr>
        <w:t xml:space="preserve">probability </w:t>
      </w:r>
      <w:r w:rsidR="00D05030">
        <w:rPr>
          <w:rFonts w:eastAsia="宋体"/>
          <w:bCs/>
          <w:szCs w:val="20"/>
          <w:lang w:eastAsia="zh-CN"/>
        </w:rPr>
        <w:t xml:space="preserve">of decoding </w:t>
      </w:r>
      <w:r w:rsidR="00D05030" w:rsidRPr="00D05030">
        <w:rPr>
          <w:rFonts w:eastAsia="宋体"/>
          <w:bCs/>
          <w:szCs w:val="20"/>
          <w:lang w:eastAsia="zh-CN"/>
        </w:rPr>
        <w:t>failure</w:t>
      </w:r>
      <w:r w:rsidR="00D05030">
        <w:rPr>
          <w:rFonts w:eastAsia="宋体"/>
          <w:bCs/>
          <w:szCs w:val="20"/>
          <w:lang w:eastAsia="zh-CN"/>
        </w:rPr>
        <w:t xml:space="preserve"> of LP HARQ-ACK is pretty high. </w:t>
      </w:r>
      <w:r w:rsidR="00CD473A">
        <w:rPr>
          <w:rFonts w:eastAsia="宋体"/>
          <w:bCs/>
          <w:szCs w:val="20"/>
          <w:lang w:eastAsia="zh-CN"/>
        </w:rPr>
        <w:t>Comparing with option 2, the disadvantages of option 1 include:</w:t>
      </w:r>
    </w:p>
    <w:p w14:paraId="29D4B92A" w14:textId="7D4EBB63" w:rsidR="00CD473A" w:rsidRDefault="00CD473A" w:rsidP="00E72B8D">
      <w:pPr>
        <w:pStyle w:val="a1"/>
        <w:numPr>
          <w:ilvl w:val="0"/>
          <w:numId w:val="22"/>
        </w:numPr>
        <w:ind w:left="709"/>
        <w:rPr>
          <w:rFonts w:eastAsiaTheme="minorEastAsia"/>
          <w:lang w:eastAsia="zh-CN"/>
        </w:rPr>
      </w:pPr>
      <w:r w:rsidRPr="00CD473A">
        <w:rPr>
          <w:rFonts w:eastAsiaTheme="minorEastAsia"/>
          <w:lang w:eastAsia="zh-CN"/>
        </w:rPr>
        <w:t xml:space="preserve">Unnecessary </w:t>
      </w:r>
      <w:r>
        <w:rPr>
          <w:rFonts w:eastAsiaTheme="minorEastAsia" w:hint="eastAsia"/>
          <w:lang w:eastAsia="zh-CN"/>
        </w:rPr>
        <w:t>U</w:t>
      </w:r>
      <w:r>
        <w:rPr>
          <w:rFonts w:eastAsiaTheme="minorEastAsia"/>
          <w:lang w:eastAsia="zh-CN"/>
        </w:rPr>
        <w:t xml:space="preserve">E power </w:t>
      </w:r>
      <w:r w:rsidRPr="00CD473A">
        <w:rPr>
          <w:rFonts w:eastAsiaTheme="minorEastAsia"/>
          <w:lang w:eastAsia="zh-CN"/>
        </w:rPr>
        <w:t>consumption</w:t>
      </w:r>
      <w:r>
        <w:rPr>
          <w:rFonts w:eastAsiaTheme="minorEastAsia"/>
          <w:lang w:eastAsia="zh-CN"/>
        </w:rPr>
        <w:t xml:space="preserve"> when the LP HARQ-ACK is not correctly decoded.</w:t>
      </w:r>
    </w:p>
    <w:p w14:paraId="1FACEC06" w14:textId="66BC0694" w:rsidR="00CD473A" w:rsidRDefault="00CD473A" w:rsidP="00E72B8D">
      <w:pPr>
        <w:pStyle w:val="a1"/>
        <w:numPr>
          <w:ilvl w:val="0"/>
          <w:numId w:val="22"/>
        </w:numPr>
        <w:ind w:left="709"/>
        <w:rPr>
          <w:rFonts w:eastAsiaTheme="minorEastAsia"/>
          <w:lang w:eastAsia="zh-CN"/>
        </w:rPr>
      </w:pPr>
      <w:r w:rsidRPr="00CD473A">
        <w:rPr>
          <w:rFonts w:eastAsiaTheme="minorEastAsia"/>
          <w:lang w:eastAsia="zh-CN"/>
        </w:rPr>
        <w:t>Uplink efficiency loss</w:t>
      </w:r>
      <w:r>
        <w:rPr>
          <w:rFonts w:eastAsiaTheme="minorEastAsia"/>
          <w:lang w:eastAsia="zh-CN"/>
        </w:rPr>
        <w:t xml:space="preserve"> when the LP HARQ-ACK is not correctly decoded.</w:t>
      </w:r>
    </w:p>
    <w:p w14:paraId="0375C876" w14:textId="3500FA1F" w:rsidR="00A543EB" w:rsidRPr="00257AB2" w:rsidRDefault="00480418" w:rsidP="00E72B8D">
      <w:pPr>
        <w:spacing w:after="120" w:line="254" w:lineRule="auto"/>
        <w:jc w:val="both"/>
        <w:rPr>
          <w:rFonts w:eastAsiaTheme="minorEastAsia"/>
          <w:lang w:eastAsia="zh-CN"/>
        </w:rPr>
      </w:pPr>
      <w:r>
        <w:rPr>
          <w:rFonts w:eastAsiaTheme="minorEastAsia"/>
          <w:lang w:eastAsia="zh-CN"/>
        </w:rPr>
        <w:t xml:space="preserve">Therefore, we prefer option 2. Furthermore, we support option 2-2, because the transmission </w:t>
      </w:r>
      <w:r w:rsidRPr="00CD473A">
        <w:rPr>
          <w:rFonts w:eastAsiaTheme="minorEastAsia"/>
          <w:lang w:eastAsia="zh-CN"/>
        </w:rPr>
        <w:t xml:space="preserve">efficiency </w:t>
      </w:r>
      <w:r>
        <w:rPr>
          <w:rFonts w:eastAsiaTheme="minorEastAsia"/>
          <w:lang w:eastAsia="zh-CN"/>
        </w:rPr>
        <w:t xml:space="preserve">of PUCCH resource </w:t>
      </w:r>
      <w:r w:rsidR="00B1705A">
        <w:rPr>
          <w:rFonts w:eastAsiaTheme="minorEastAsia"/>
          <w:lang w:eastAsia="zh-CN"/>
        </w:rPr>
        <w:t xml:space="preserve">determined </w:t>
      </w:r>
      <w:r w:rsidR="00B1705A">
        <w:rPr>
          <w:rFonts w:eastAsiaTheme="minorEastAsia" w:hint="eastAsia"/>
          <w:lang w:eastAsia="zh-CN"/>
        </w:rPr>
        <w:t>for</w:t>
      </w:r>
      <w:r w:rsidR="00B1705A">
        <w:rPr>
          <w:rFonts w:eastAsiaTheme="minorEastAsia"/>
          <w:lang w:eastAsia="zh-CN"/>
        </w:rPr>
        <w:t xml:space="preserve"> HP HARQ-ACK only</w:t>
      </w:r>
      <w:r>
        <w:rPr>
          <w:rFonts w:eastAsiaTheme="minorEastAsia"/>
          <w:lang w:eastAsia="zh-CN"/>
        </w:rPr>
        <w:t xml:space="preserve"> should be higher than</w:t>
      </w:r>
      <w:r w:rsidR="00677FA3">
        <w:rPr>
          <w:rFonts w:eastAsiaTheme="minorEastAsia"/>
          <w:lang w:eastAsia="zh-CN"/>
        </w:rPr>
        <w:t xml:space="preserve"> the</w:t>
      </w:r>
      <w:r>
        <w:rPr>
          <w:rFonts w:eastAsiaTheme="minorEastAsia"/>
          <w:lang w:eastAsia="zh-CN"/>
        </w:rPr>
        <w:t xml:space="preserve"> </w:t>
      </w:r>
      <w:r w:rsidR="00B1705A">
        <w:rPr>
          <w:rFonts w:eastAsiaTheme="minorEastAsia"/>
          <w:lang w:eastAsia="zh-CN"/>
        </w:rPr>
        <w:t xml:space="preserve">initial </w:t>
      </w:r>
      <w:r>
        <w:rPr>
          <w:rFonts w:eastAsiaTheme="minorEastAsia"/>
          <w:lang w:eastAsia="zh-CN"/>
        </w:rPr>
        <w:t>PUCCH resource</w:t>
      </w:r>
      <w:r w:rsidR="00B1705A" w:rsidRPr="00B1705A">
        <w:rPr>
          <w:rFonts w:eastAsiaTheme="minorEastAsia"/>
          <w:lang w:eastAsia="zh-CN"/>
        </w:rPr>
        <w:t xml:space="preserve"> </w:t>
      </w:r>
      <w:r w:rsidR="00B1705A">
        <w:rPr>
          <w:rFonts w:eastAsiaTheme="minorEastAsia"/>
          <w:lang w:eastAsia="zh-CN"/>
        </w:rPr>
        <w:t xml:space="preserve">determined </w:t>
      </w:r>
      <w:r w:rsidR="00B1705A">
        <w:rPr>
          <w:rFonts w:eastAsiaTheme="minorEastAsia" w:hint="eastAsia"/>
          <w:lang w:eastAsia="zh-CN"/>
        </w:rPr>
        <w:t>for</w:t>
      </w:r>
      <w:r w:rsidR="00B1705A">
        <w:rPr>
          <w:rFonts w:eastAsiaTheme="minorEastAsia"/>
          <w:lang w:eastAsia="zh-CN"/>
        </w:rPr>
        <w:t xml:space="preserve"> both HP HARQ-ACK</w:t>
      </w:r>
      <w:r>
        <w:rPr>
          <w:rFonts w:eastAsiaTheme="minorEastAsia"/>
          <w:lang w:eastAsia="zh-CN"/>
        </w:rPr>
        <w:t xml:space="preserve"> </w:t>
      </w:r>
      <w:r w:rsidR="00B1705A">
        <w:rPr>
          <w:rFonts w:eastAsiaTheme="minorEastAsia"/>
          <w:lang w:eastAsia="zh-CN"/>
        </w:rPr>
        <w:t>and LP HARQ-ACK</w:t>
      </w:r>
      <w:r>
        <w:rPr>
          <w:rFonts w:eastAsiaTheme="minorEastAsia"/>
          <w:lang w:eastAsia="zh-CN"/>
        </w:rPr>
        <w:t xml:space="preserve">. </w:t>
      </w:r>
      <w:r w:rsidR="00C00139">
        <w:rPr>
          <w:rFonts w:eastAsiaTheme="minorEastAsia"/>
          <w:lang w:eastAsia="zh-CN"/>
        </w:rPr>
        <w:t>For example, based on both LP HARQ-ACK and 2-bit HP HARQ-ACK, a resource using PUCCH format 3/4 is determined as the initial PUCCH resource. Once all LP HARQ-ACK bits are dropped</w:t>
      </w:r>
      <w:r w:rsidR="00605E39">
        <w:rPr>
          <w:rFonts w:eastAsiaTheme="minorEastAsia"/>
          <w:lang w:eastAsia="zh-CN"/>
        </w:rPr>
        <w:t xml:space="preserve"> and</w:t>
      </w:r>
      <w:r w:rsidR="00C00139">
        <w:rPr>
          <w:rFonts w:eastAsiaTheme="minorEastAsia"/>
          <w:lang w:eastAsia="zh-CN"/>
        </w:rPr>
        <w:t xml:space="preserve"> 2-bit HP HARQ-ACK is transmitted in </w:t>
      </w:r>
      <w:r w:rsidR="00E37283">
        <w:rPr>
          <w:rFonts w:eastAsiaTheme="minorEastAsia" w:hint="eastAsia"/>
          <w:lang w:eastAsia="zh-CN"/>
        </w:rPr>
        <w:t>the</w:t>
      </w:r>
      <w:r w:rsidR="00C00139">
        <w:rPr>
          <w:rFonts w:eastAsiaTheme="minorEastAsia"/>
          <w:lang w:eastAsia="zh-CN"/>
        </w:rPr>
        <w:t xml:space="preserve"> resource using PUCCH format 3</w:t>
      </w:r>
      <w:r w:rsidR="00C00139">
        <w:rPr>
          <w:rFonts w:eastAsiaTheme="minorEastAsia" w:hint="eastAsia"/>
          <w:lang w:eastAsia="zh-CN"/>
        </w:rPr>
        <w:t>/</w:t>
      </w:r>
      <w:r w:rsidR="00C00139">
        <w:rPr>
          <w:rFonts w:eastAsiaTheme="minorEastAsia"/>
          <w:lang w:eastAsia="zh-CN"/>
        </w:rPr>
        <w:t>4</w:t>
      </w:r>
      <w:r w:rsidR="00605E39">
        <w:rPr>
          <w:rFonts w:eastAsiaTheme="minorEastAsia"/>
          <w:lang w:eastAsia="zh-CN"/>
        </w:rPr>
        <w:t>,</w:t>
      </w:r>
      <w:r w:rsidR="00C00139">
        <w:rPr>
          <w:rFonts w:eastAsiaTheme="minorEastAsia"/>
          <w:lang w:eastAsia="zh-CN"/>
        </w:rPr>
        <w:t xml:space="preserve"> </w:t>
      </w:r>
      <w:r w:rsidR="00682C84">
        <w:rPr>
          <w:rFonts w:eastAsiaTheme="minorEastAsia" w:hint="eastAsia"/>
          <w:lang w:eastAsia="zh-CN"/>
        </w:rPr>
        <w:t>then</w:t>
      </w:r>
      <w:r w:rsidR="00682C84">
        <w:rPr>
          <w:rFonts w:eastAsiaTheme="minorEastAsia"/>
          <w:lang w:eastAsia="zh-CN"/>
        </w:rPr>
        <w:t xml:space="preserve"> </w:t>
      </w:r>
      <w:r w:rsidR="00605E39">
        <w:rPr>
          <w:rFonts w:eastAsiaTheme="minorEastAsia"/>
          <w:lang w:eastAsia="zh-CN"/>
        </w:rPr>
        <w:t>n</w:t>
      </w:r>
      <w:r w:rsidR="00C00139">
        <w:rPr>
          <w:rFonts w:eastAsiaTheme="minorEastAsia" w:hint="eastAsia"/>
          <w:lang w:eastAsia="zh-CN"/>
        </w:rPr>
        <w:t>ew</w:t>
      </w:r>
      <w:r w:rsidR="00C00139">
        <w:rPr>
          <w:rFonts w:eastAsiaTheme="minorEastAsia"/>
          <w:lang w:eastAsia="zh-CN"/>
        </w:rPr>
        <w:t xml:space="preserve"> coding </w:t>
      </w:r>
      <w:r w:rsidR="005145E1">
        <w:rPr>
          <w:rFonts w:eastAsiaTheme="minorEastAsia"/>
          <w:lang w:eastAsia="zh-CN"/>
        </w:rPr>
        <w:t xml:space="preserve">scheme needs to be defined and lower transmission </w:t>
      </w:r>
      <w:r w:rsidR="005145E1" w:rsidRPr="00CD473A">
        <w:rPr>
          <w:rFonts w:eastAsiaTheme="minorEastAsia"/>
          <w:lang w:eastAsia="zh-CN"/>
        </w:rPr>
        <w:t>efficiency</w:t>
      </w:r>
      <w:r w:rsidR="005145E1">
        <w:rPr>
          <w:rFonts w:eastAsiaTheme="minorEastAsia"/>
          <w:lang w:eastAsia="zh-CN"/>
        </w:rPr>
        <w:t xml:space="preserve"> can be expected.</w:t>
      </w:r>
    </w:p>
    <w:p w14:paraId="1DC8A5AB" w14:textId="23DD4074" w:rsidR="002B3398" w:rsidRDefault="002B3398" w:rsidP="00B1705A">
      <w:pPr>
        <w:pStyle w:val="a1"/>
        <w:rPr>
          <w:rFonts w:eastAsiaTheme="minorEastAsia"/>
          <w:b/>
          <w:i/>
          <w:lang w:eastAsia="zh-CN"/>
        </w:rPr>
      </w:pPr>
      <w:r w:rsidRPr="002E3CA2">
        <w:rPr>
          <w:rFonts w:eastAsiaTheme="minorEastAsia"/>
          <w:b/>
          <w:i/>
          <w:lang w:eastAsia="zh-CN"/>
        </w:rPr>
        <w:t xml:space="preserve">Proposal </w:t>
      </w:r>
      <w:r w:rsidR="00A07386">
        <w:rPr>
          <w:rFonts w:eastAsiaTheme="minorEastAsia"/>
          <w:b/>
          <w:i/>
          <w:lang w:eastAsia="zh-CN"/>
        </w:rPr>
        <w:t>3</w:t>
      </w:r>
      <w:r w:rsidRPr="002E3CA2">
        <w:rPr>
          <w:rFonts w:eastAsiaTheme="minorEastAsia"/>
          <w:b/>
          <w:i/>
          <w:lang w:eastAsia="zh-CN"/>
        </w:rPr>
        <w:t>:</w:t>
      </w:r>
      <w:r w:rsidRPr="002B3398">
        <w:rPr>
          <w:rFonts w:eastAsiaTheme="minorEastAsia"/>
          <w:b/>
          <w:i/>
          <w:lang w:eastAsia="zh-CN"/>
        </w:rPr>
        <w:t xml:space="preserve"> If</w:t>
      </w:r>
      <w:r w:rsidR="00F832EB">
        <w:rPr>
          <w:rFonts w:eastAsiaTheme="minorEastAsia"/>
          <w:b/>
          <w:i/>
          <w:lang w:eastAsia="zh-CN"/>
        </w:rPr>
        <w:t xml:space="preserve"> a PUCCH resource with PUCCH format 3 is determined for multiplexing of HP HARQ-ACK and LP HARQ-ACK, and </w:t>
      </w:r>
      <m:oMath>
        <m:d>
          <m:dPr>
            <m:ctrlPr>
              <w:rPr>
                <w:rFonts w:ascii="Cambria Math" w:eastAsiaTheme="minorEastAsia" w:hAnsi="Cambria Math"/>
                <w:b/>
                <w:i/>
                <w:lang w:eastAsia="zh-CN"/>
              </w:rPr>
            </m:ctrlPr>
          </m:dPr>
          <m:e>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HP_ACK</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HP_CRC</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sty m:val="bi"/>
                      </m:rPr>
                      <w:rPr>
                        <w:rFonts w:ascii="Cambria Math" w:eastAsiaTheme="minorEastAsia" w:hAnsi="Cambria Math"/>
                        <w:lang w:eastAsia="zh-CN"/>
                      </w:rPr>
                      <m:t>HP</m:t>
                    </m:r>
                  </m:sub>
                </m:sSub>
              </m:den>
            </m:f>
            <m:r>
              <m:rPr>
                <m:sty m:val="bi"/>
              </m:rPr>
              <w:rPr>
                <w:rFonts w:ascii="Cambria Math" w:eastAsiaTheme="minorEastAsia" w:hAnsi="Cambria Math"/>
                <w:lang w:eastAsia="zh-CN"/>
              </w:rPr>
              <m:t>+</m:t>
            </m:r>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hint="eastAsia"/>
                        <w:lang w:eastAsia="zh-CN"/>
                      </w:rPr>
                      <m:t>L</m:t>
                    </m:r>
                    <m:r>
                      <m:rPr>
                        <m:sty m:val="bi"/>
                      </m:rPr>
                      <w:rPr>
                        <w:rFonts w:ascii="Cambria Math" w:eastAsiaTheme="minorEastAsia" w:hAnsi="Cambria Math"/>
                        <w:lang w:eastAsia="zh-CN"/>
                      </w:rPr>
                      <m:t>P_ACK</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LP_CRC</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sty m:val="bi"/>
                      </m:rPr>
                      <w:rPr>
                        <w:rFonts w:ascii="Cambria Math" w:eastAsiaTheme="minorEastAsia" w:hAnsi="Cambria Math"/>
                        <w:lang w:eastAsia="zh-CN"/>
                      </w:rPr>
                      <m:t>LP</m:t>
                    </m:r>
                  </m:sub>
                </m:sSub>
              </m:den>
            </m:f>
          </m:e>
        </m:d>
        <m:r>
          <m:rPr>
            <m:sty m:val="bi"/>
          </m:rPr>
          <w:rPr>
            <w:rFonts w:ascii="Cambria Math" w:eastAsiaTheme="minorEastAsia" w:hAnsi="Cambria Math"/>
            <w:lang w:eastAsia="zh-CN"/>
          </w:rPr>
          <m:t>&gt;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m:t>
            </m:r>
          </m:sub>
          <m:sup>
            <m:r>
              <m:rPr>
                <m:sty m:val="bi"/>
              </m:rPr>
              <w:rPr>
                <w:rFonts w:ascii="Cambria Math" w:eastAsiaTheme="minorEastAsia" w:hAnsi="Cambria Math"/>
                <w:lang w:eastAsia="zh-CN"/>
              </w:rPr>
              <m:t>PUCCH</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sc,ctrl</m:t>
            </m:r>
          </m:sub>
          <m:sup>
            <m:r>
              <m:rPr>
                <m:sty m:val="bi"/>
              </m:rPr>
              <w:rPr>
                <w:rFonts w:ascii="Cambria Math" w:eastAsiaTheme="minorEastAsia" w:hAnsi="Cambria Math"/>
                <w:lang w:eastAsia="zh-CN"/>
              </w:rPr>
              <m:t>RB</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symb_UCI</m:t>
            </m:r>
          </m:sub>
          <m:sup>
            <m:r>
              <m:rPr>
                <m:sty m:val="bi"/>
              </m:rPr>
              <w:rPr>
                <w:rFonts w:ascii="Cambria Math" w:eastAsiaTheme="minorEastAsia" w:hAnsi="Cambria Math"/>
                <w:lang w:eastAsia="zh-CN"/>
              </w:rPr>
              <m:t>PUCCH</m:t>
            </m:r>
          </m:sup>
        </m:sSubSup>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Q</m:t>
            </m:r>
          </m:e>
          <m:sub>
            <m:r>
              <m:rPr>
                <m:sty m:val="bi"/>
              </m:rPr>
              <w:rPr>
                <w:rFonts w:ascii="Cambria Math" w:eastAsiaTheme="minorEastAsia" w:hAnsi="Cambria Math"/>
                <w:lang w:eastAsia="zh-CN"/>
              </w:rPr>
              <m:t>m</m:t>
            </m:r>
          </m:sub>
        </m:sSub>
      </m:oMath>
      <w:r w:rsidRPr="002B3398">
        <w:rPr>
          <w:rFonts w:eastAsiaTheme="minorEastAsia" w:hint="eastAsia"/>
          <w:b/>
          <w:i/>
          <w:lang w:eastAsia="zh-CN"/>
        </w:rPr>
        <w:t>,</w:t>
      </w:r>
      <w:r w:rsidRPr="002B3398">
        <w:rPr>
          <w:rFonts w:eastAsiaTheme="minorEastAsia"/>
          <w:b/>
          <w:i/>
          <w:lang w:eastAsia="zh-CN"/>
        </w:rPr>
        <w:t xml:space="preserve"> UE transmits </w:t>
      </w:r>
      <w:r w:rsidR="00F832EB">
        <w:rPr>
          <w:rFonts w:eastAsiaTheme="minorEastAsia"/>
          <w:b/>
          <w:i/>
          <w:lang w:eastAsia="zh-CN"/>
        </w:rPr>
        <w:t xml:space="preserve">HP HARQ-ACK </w:t>
      </w:r>
      <w:r w:rsidR="00F83630">
        <w:rPr>
          <w:rFonts w:eastAsiaTheme="minorEastAsia"/>
          <w:b/>
          <w:i/>
          <w:lang w:eastAsia="zh-CN"/>
        </w:rPr>
        <w:t xml:space="preserve">on a PUCCH resource </w:t>
      </w:r>
      <w:r w:rsidR="00F83630" w:rsidRPr="00F83630">
        <w:rPr>
          <w:rFonts w:eastAsiaTheme="minorEastAsia"/>
          <w:b/>
          <w:i/>
          <w:lang w:eastAsia="zh-CN"/>
        </w:rPr>
        <w:t>determined based on HP HARQ-ACK bits only</w:t>
      </w:r>
      <w:r w:rsidR="00F83630">
        <w:rPr>
          <w:rFonts w:eastAsiaTheme="minorEastAsia"/>
          <w:b/>
          <w:i/>
          <w:lang w:eastAsia="zh-CN"/>
        </w:rPr>
        <w:t xml:space="preserve">, and </w:t>
      </w:r>
      <w:r w:rsidR="00337895" w:rsidRPr="00337895">
        <w:rPr>
          <w:rFonts w:eastAsiaTheme="minorEastAsia"/>
          <w:b/>
          <w:i/>
          <w:lang w:eastAsia="zh-CN"/>
        </w:rPr>
        <w:t xml:space="preserve">LP HARQ-ACK is </w:t>
      </w:r>
      <w:r w:rsidR="00F83630">
        <w:rPr>
          <w:rFonts w:eastAsiaTheme="minorEastAsia"/>
          <w:b/>
          <w:i/>
          <w:lang w:eastAsia="zh-CN"/>
        </w:rPr>
        <w:t>fully</w:t>
      </w:r>
      <w:r w:rsidR="00337895" w:rsidRPr="00337895">
        <w:rPr>
          <w:rFonts w:eastAsiaTheme="minorEastAsia"/>
          <w:b/>
          <w:i/>
          <w:lang w:eastAsia="zh-CN"/>
        </w:rPr>
        <w:t xml:space="preserve"> dropp</w:t>
      </w:r>
      <w:r w:rsidR="00F83630">
        <w:rPr>
          <w:rFonts w:eastAsiaTheme="minorEastAsia"/>
          <w:b/>
          <w:i/>
          <w:lang w:eastAsia="zh-CN"/>
        </w:rPr>
        <w:t>ed</w:t>
      </w:r>
      <w:r w:rsidR="00337895" w:rsidRPr="00337895">
        <w:rPr>
          <w:rFonts w:eastAsiaTheme="minorEastAsia"/>
          <w:b/>
          <w:i/>
          <w:lang w:eastAsia="zh-CN"/>
        </w:rPr>
        <w:t>.</w:t>
      </w:r>
    </w:p>
    <w:p w14:paraId="2CEB7A77" w14:textId="77777777" w:rsidR="00F83630" w:rsidRPr="002B3398" w:rsidRDefault="00F83630" w:rsidP="00B1705A">
      <w:pPr>
        <w:pStyle w:val="a1"/>
        <w:rPr>
          <w:rFonts w:eastAsiaTheme="minorEastAsia"/>
          <w:b/>
          <w:i/>
          <w:lang w:eastAsia="zh-CN"/>
        </w:rPr>
      </w:pPr>
    </w:p>
    <w:p w14:paraId="0F5090AC" w14:textId="04DFB670" w:rsidR="008270DA" w:rsidRPr="00677FA3" w:rsidRDefault="00677FA3" w:rsidP="00677FA3">
      <w:pPr>
        <w:pStyle w:val="2"/>
        <w:tabs>
          <w:tab w:val="clear" w:pos="3447"/>
        </w:tabs>
        <w:spacing w:after="120"/>
        <w:ind w:left="567"/>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PUCCH </w:t>
      </w:r>
      <w:r w:rsidR="008270DA" w:rsidRPr="00677FA3">
        <w:rPr>
          <w:rFonts w:ascii="Times New Roman" w:eastAsiaTheme="minorEastAsia" w:hAnsi="Times New Roman" w:cs="Times New Roman"/>
          <w:sz w:val="22"/>
          <w:szCs w:val="22"/>
          <w:lang w:eastAsia="zh-CN"/>
        </w:rPr>
        <w:t xml:space="preserve">Power </w:t>
      </w:r>
      <w:r w:rsidR="003675B8">
        <w:rPr>
          <w:rFonts w:ascii="Times New Roman" w:eastAsiaTheme="minorEastAsia" w:hAnsi="Times New Roman" w:cs="Times New Roman"/>
          <w:sz w:val="22"/>
          <w:szCs w:val="22"/>
          <w:lang w:eastAsia="zh-CN"/>
        </w:rPr>
        <w:t>C</w:t>
      </w:r>
      <w:r w:rsidR="008270DA" w:rsidRPr="00677FA3">
        <w:rPr>
          <w:rFonts w:ascii="Times New Roman" w:eastAsiaTheme="minorEastAsia" w:hAnsi="Times New Roman" w:cs="Times New Roman"/>
          <w:sz w:val="22"/>
          <w:szCs w:val="22"/>
          <w:lang w:eastAsia="zh-CN"/>
        </w:rPr>
        <w:t>ontrol</w:t>
      </w:r>
    </w:p>
    <w:p w14:paraId="003BB5A1" w14:textId="2378B302" w:rsidR="00A83CEA" w:rsidRDefault="00A83CEA" w:rsidP="00E72B8D">
      <w:pPr>
        <w:pStyle w:val="a1"/>
        <w:rPr>
          <w:rFonts w:eastAsiaTheme="minorEastAsia"/>
          <w:lang w:eastAsia="zh-CN"/>
        </w:rPr>
      </w:pPr>
      <w:r w:rsidRPr="00A83CEA">
        <w:rPr>
          <w:rFonts w:eastAsiaTheme="minorEastAsia"/>
          <w:lang w:eastAsia="zh-CN"/>
        </w:rPr>
        <w:t>In Rel-15</w:t>
      </w:r>
      <w:r>
        <w:rPr>
          <w:rFonts w:eastAsiaTheme="minorEastAsia"/>
          <w:lang w:eastAsia="zh-CN"/>
        </w:rPr>
        <w:t>/</w:t>
      </w:r>
      <w:r w:rsidRPr="00A83CEA">
        <w:rPr>
          <w:rFonts w:eastAsiaTheme="minorEastAsia"/>
          <w:lang w:eastAsia="zh-CN"/>
        </w:rPr>
        <w:t xml:space="preserve">16, </w:t>
      </w:r>
      <w:r>
        <w:rPr>
          <w:rFonts w:eastAsiaTheme="minorEastAsia"/>
          <w:lang w:eastAsia="zh-CN"/>
        </w:rPr>
        <w:t xml:space="preserve">the </w:t>
      </w:r>
      <w:r w:rsidR="00CC1AF7">
        <w:rPr>
          <w:rFonts w:eastAsiaTheme="minorEastAsia"/>
          <w:lang w:eastAsia="zh-CN"/>
        </w:rPr>
        <w:t xml:space="preserve">PUCCH </w:t>
      </w:r>
      <w:r>
        <w:rPr>
          <w:rFonts w:eastAsiaTheme="minorEastAsia"/>
          <w:lang w:eastAsia="zh-CN"/>
        </w:rPr>
        <w:t>tr</w:t>
      </w:r>
      <w:r w:rsidRPr="00A83CEA">
        <w:rPr>
          <w:rFonts w:eastAsiaTheme="minorEastAsia"/>
          <w:lang w:eastAsia="zh-CN"/>
        </w:rPr>
        <w:t xml:space="preserve">ansmission power </w:t>
      </w:r>
      <w:r>
        <w:rPr>
          <w:rFonts w:eastAsiaTheme="minorEastAsia"/>
          <w:lang w:eastAsia="zh-CN"/>
        </w:rPr>
        <w:t>is determined as</w:t>
      </w:r>
    </w:p>
    <w:p w14:paraId="2F3DE773" w14:textId="77777777" w:rsidR="00BC371A" w:rsidRDefault="00460F4E" w:rsidP="00E72B8D">
      <w:pPr>
        <w:pStyle w:val="a1"/>
        <w:rPr>
          <w:rFonts w:eastAsiaTheme="minorEastAsia"/>
          <w:lang w:eastAsia="zh-CN"/>
        </w:rPr>
      </w:pPr>
      <w:r w:rsidRPr="00A83CEA">
        <w:rPr>
          <w:rFonts w:eastAsiaTheme="minorEastAsia"/>
          <w:noProof/>
          <w:lang w:eastAsia="zh-CN"/>
        </w:rPr>
        <w:drawing>
          <wp:inline distT="0" distB="0" distL="0" distR="0" wp14:anchorId="50AACA0F" wp14:editId="329D7C45">
            <wp:extent cx="5760720" cy="44189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441892"/>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where</w:t>
      </w:r>
    </w:p>
    <w:p w14:paraId="2381A7BC" w14:textId="18B276F9" w:rsidR="00BC371A" w:rsidRPr="00A83CEA" w:rsidRDefault="00460F4E" w:rsidP="00E72B8D">
      <w:pPr>
        <w:pStyle w:val="a1"/>
        <w:numPr>
          <w:ilvl w:val="0"/>
          <w:numId w:val="13"/>
        </w:numPr>
        <w:rPr>
          <w:rFonts w:eastAsiaTheme="minorEastAsia"/>
          <w:lang w:eastAsia="zh-CN"/>
        </w:rPr>
      </w:pPr>
      <w:r w:rsidRPr="00A83CEA">
        <w:rPr>
          <w:rFonts w:eastAsiaTheme="minorEastAsia"/>
          <w:noProof/>
          <w:lang w:eastAsia="zh-CN"/>
        </w:rPr>
        <w:drawing>
          <wp:inline distT="0" distB="0" distL="0" distR="0" wp14:anchorId="250DA97E" wp14:editId="0776C86E">
            <wp:extent cx="3382645" cy="20955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2645" cy="209550"/>
                    </a:xfrm>
                    <a:prstGeom prst="rect">
                      <a:avLst/>
                    </a:prstGeom>
                    <a:noFill/>
                    <a:ln>
                      <a:noFill/>
                    </a:ln>
                  </pic:spPr>
                </pic:pic>
              </a:graphicData>
            </a:graphic>
          </wp:inline>
        </w:drawing>
      </w:r>
      <w:r w:rsidR="00A83CEA">
        <w:rPr>
          <w:rFonts w:eastAsiaTheme="minorEastAsia"/>
          <w:lang w:eastAsia="zh-CN"/>
        </w:rPr>
        <w:t xml:space="preserve"> f</w:t>
      </w:r>
      <w:r w:rsidR="00A83CEA" w:rsidRPr="00A83CEA">
        <w:rPr>
          <w:rFonts w:eastAsia="宋体"/>
          <w:lang w:eastAsia="zh-CN"/>
        </w:rPr>
        <w:t xml:space="preserve">or </w:t>
      </w:r>
      <w:r w:rsidR="00CC1AF7">
        <w:rPr>
          <w:rFonts w:eastAsia="宋体"/>
          <w:lang w:eastAsia="zh-CN"/>
        </w:rPr>
        <w:t>a</w:t>
      </w:r>
      <w:r w:rsidR="00A83CEA" w:rsidRPr="00A83CEA">
        <w:rPr>
          <w:rFonts w:eastAsia="宋体"/>
          <w:lang w:eastAsia="zh-CN"/>
        </w:rPr>
        <w:t xml:space="preserve"> PUCCH transmission using PUCCH format 2 or PUCCH format 3 or PUCCH format 4 and for a number of UCI bits smaller than or equal to 11</w:t>
      </w:r>
      <w:r w:rsidR="00A83CEA">
        <w:rPr>
          <w:rFonts w:eastAsia="宋体"/>
          <w:lang w:eastAsia="zh-CN"/>
        </w:rPr>
        <w:t>;</w:t>
      </w:r>
    </w:p>
    <w:p w14:paraId="6A185362" w14:textId="440316BF" w:rsidR="00A83CEA" w:rsidRPr="00A83CEA" w:rsidRDefault="00A83CEA" w:rsidP="00E72B8D">
      <w:pPr>
        <w:pStyle w:val="a1"/>
        <w:numPr>
          <w:ilvl w:val="0"/>
          <w:numId w:val="13"/>
        </w:numPr>
        <w:rPr>
          <w:lang w:eastAsia="zh-CN"/>
        </w:rPr>
      </w:pPr>
      <w:r w:rsidRPr="00B916EC">
        <w:rPr>
          <w:position w:val="-14"/>
        </w:rPr>
        <w:object w:dxaOrig="2900" w:dyaOrig="420" w14:anchorId="22521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1.9pt" o:ole="">
            <v:imagedata r:id="rId13" o:title=""/>
          </v:shape>
          <o:OLEObject Type="Embed" ProgID="Equation.3" ShapeID="_x0000_i1025" DrawAspect="Content" ObjectID="_1697636612" r:id="rId14"/>
        </w:object>
      </w:r>
      <w:r w:rsidR="004A16E5">
        <w:t xml:space="preserve">, where </w:t>
      </w:r>
      <w:r w:rsidR="004A16E5">
        <w:rPr>
          <w:noProof/>
          <w:position w:val="-10"/>
        </w:rPr>
        <w:drawing>
          <wp:inline distT="0" distB="0" distL="0" distR="0" wp14:anchorId="597B8647" wp14:editId="2EDF1031">
            <wp:extent cx="2924175" cy="1809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4175" cy="180975"/>
                    </a:xfrm>
                    <a:prstGeom prst="rect">
                      <a:avLst/>
                    </a:prstGeom>
                    <a:noFill/>
                    <a:ln>
                      <a:noFill/>
                    </a:ln>
                  </pic:spPr>
                </pic:pic>
              </a:graphicData>
            </a:graphic>
          </wp:inline>
        </w:drawing>
      </w:r>
      <w:r w:rsidR="004A16E5">
        <w:t>,</w:t>
      </w:r>
      <w:r w:rsidR="005B695B">
        <w:t xml:space="preserve"> </w:t>
      </w:r>
      <w:r>
        <w:t>f</w:t>
      </w:r>
      <w:r>
        <w:rPr>
          <w:rFonts w:eastAsia="宋体"/>
          <w:lang w:eastAsia="zh-CN"/>
        </w:rPr>
        <w:t xml:space="preserve">or </w:t>
      </w:r>
      <w:r w:rsidR="00CC1AF7">
        <w:rPr>
          <w:rFonts w:eastAsia="宋体"/>
          <w:lang w:eastAsia="zh-CN"/>
        </w:rPr>
        <w:t>a</w:t>
      </w:r>
      <w:r>
        <w:rPr>
          <w:rFonts w:eastAsia="宋体"/>
          <w:lang w:eastAsia="zh-CN"/>
        </w:rPr>
        <w:t xml:space="preserve"> PUCCH transmission using PUCCH format 2 or PUCCH format 3 or PUCCH format 4 and for a number of UCI bits larger than 11</w:t>
      </w:r>
      <w:r>
        <w:t>.</w:t>
      </w:r>
    </w:p>
    <w:p w14:paraId="2E0FE6DA" w14:textId="7BDF5187" w:rsidR="00BC371A" w:rsidRDefault="00A83CEA" w:rsidP="00E72B8D">
      <w:pPr>
        <w:pStyle w:val="a1"/>
        <w:rPr>
          <w:rFonts w:eastAsiaTheme="minorEastAsia"/>
          <w:lang w:eastAsia="zh-CN"/>
        </w:rPr>
      </w:pPr>
      <w:r>
        <w:rPr>
          <w:rFonts w:eastAsiaTheme="minorEastAsia"/>
          <w:lang w:eastAsia="zh-CN"/>
        </w:rPr>
        <w:t xml:space="preserve">Since </w:t>
      </w:r>
      <w:r w:rsidRPr="00A83CEA">
        <w:rPr>
          <w:rFonts w:eastAsiaTheme="minorEastAsia"/>
          <w:lang w:eastAsia="zh-CN"/>
        </w:rPr>
        <w:t xml:space="preserve">only one code rate is applied </w:t>
      </w:r>
      <w:r>
        <w:rPr>
          <w:rFonts w:eastAsiaTheme="minorEastAsia"/>
          <w:lang w:eastAsia="zh-CN"/>
        </w:rPr>
        <w:t>for Rel-15/16</w:t>
      </w:r>
      <w:r w:rsidRPr="00A83CEA">
        <w:rPr>
          <w:rFonts w:eastAsiaTheme="minorEastAsia"/>
          <w:lang w:eastAsia="zh-CN"/>
        </w:rPr>
        <w:t xml:space="preserve"> PUCCH</w:t>
      </w:r>
      <w:r w:rsidR="003210C3">
        <w:rPr>
          <w:rFonts w:eastAsiaTheme="minorEastAsia"/>
          <w:lang w:eastAsia="zh-CN"/>
        </w:rPr>
        <w:t>,</w:t>
      </w:r>
      <w:r>
        <w:rPr>
          <w:rFonts w:eastAsiaTheme="minorEastAsia"/>
          <w:lang w:eastAsia="zh-CN"/>
        </w:rPr>
        <w:t xml:space="preserve"> </w:t>
      </w:r>
      <w:r w:rsidR="003210C3">
        <w:rPr>
          <w:rFonts w:eastAsiaTheme="minorEastAsia"/>
          <w:lang w:eastAsia="zh-CN"/>
        </w:rPr>
        <w:t>t</w:t>
      </w:r>
      <w:r>
        <w:rPr>
          <w:rFonts w:eastAsiaTheme="minorEastAsia"/>
          <w:lang w:eastAsia="zh-CN"/>
        </w:rPr>
        <w:t>r</w:t>
      </w:r>
      <w:r w:rsidRPr="00A83CEA">
        <w:rPr>
          <w:rFonts w:eastAsiaTheme="minorEastAsia"/>
          <w:lang w:eastAsia="zh-CN"/>
        </w:rPr>
        <w:t xml:space="preserve">ansmission power for </w:t>
      </w:r>
      <w:r>
        <w:rPr>
          <w:rFonts w:eastAsiaTheme="minorEastAsia"/>
          <w:lang w:eastAsia="zh-CN"/>
        </w:rPr>
        <w:t xml:space="preserve">a </w:t>
      </w:r>
      <w:r w:rsidRPr="00A83CEA">
        <w:rPr>
          <w:rFonts w:eastAsiaTheme="minorEastAsia"/>
          <w:lang w:eastAsia="zh-CN"/>
        </w:rPr>
        <w:t xml:space="preserve">PUCCH </w:t>
      </w:r>
      <w:r w:rsidR="003210C3">
        <w:rPr>
          <w:rFonts w:eastAsiaTheme="minorEastAsia"/>
          <w:lang w:eastAsia="zh-CN"/>
        </w:rPr>
        <w:t>carrying</w:t>
      </w:r>
      <w:r>
        <w:rPr>
          <w:rFonts w:eastAsiaTheme="minorEastAsia"/>
          <w:lang w:eastAsia="zh-CN"/>
        </w:rPr>
        <w:t xml:space="preserve"> multiplexed UCI</w:t>
      </w:r>
      <w:r w:rsidR="003210C3">
        <w:rPr>
          <w:rFonts w:eastAsiaTheme="minorEastAsia"/>
          <w:lang w:eastAsia="zh-CN"/>
        </w:rPr>
        <w:t>s</w:t>
      </w:r>
      <w:r>
        <w:rPr>
          <w:rFonts w:eastAsiaTheme="minorEastAsia"/>
          <w:lang w:eastAsia="zh-CN"/>
        </w:rPr>
        <w:t xml:space="preserve"> </w:t>
      </w:r>
      <w:r w:rsidRPr="00A83CEA">
        <w:rPr>
          <w:rFonts w:eastAsiaTheme="minorEastAsia"/>
          <w:lang w:eastAsia="zh-CN"/>
        </w:rPr>
        <w:t xml:space="preserve">determined </w:t>
      </w:r>
      <w:r w:rsidR="004A16E5">
        <w:rPr>
          <w:rFonts w:eastAsiaTheme="minorEastAsia"/>
          <w:lang w:eastAsia="zh-CN"/>
        </w:rPr>
        <w:t>by</w:t>
      </w:r>
      <w:r w:rsidRPr="00A83CEA">
        <w:rPr>
          <w:rFonts w:eastAsiaTheme="minorEastAsia"/>
          <w:lang w:eastAsia="zh-CN"/>
        </w:rPr>
        <w:t xml:space="preserve"> only one code rate can satisfy the target reliability requirement of PUCCH.</w:t>
      </w:r>
      <w:r>
        <w:rPr>
          <w:rFonts w:eastAsiaTheme="minorEastAsia"/>
          <w:lang w:eastAsia="zh-CN"/>
        </w:rPr>
        <w:t xml:space="preserve"> </w:t>
      </w:r>
      <w:r w:rsidR="00BC371A" w:rsidRPr="00A83CEA">
        <w:rPr>
          <w:rFonts w:eastAsiaTheme="minorEastAsia"/>
          <w:lang w:eastAsia="zh-CN"/>
        </w:rPr>
        <w:t xml:space="preserve">When </w:t>
      </w:r>
      <w:r w:rsidRPr="00A83CEA">
        <w:rPr>
          <w:rFonts w:eastAsiaTheme="minorEastAsia"/>
          <w:lang w:eastAsia="zh-CN"/>
        </w:rPr>
        <w:t xml:space="preserve">multiple </w:t>
      </w:r>
      <w:r w:rsidR="00BC371A" w:rsidRPr="00A83CEA">
        <w:rPr>
          <w:rFonts w:eastAsiaTheme="minorEastAsia"/>
          <w:lang w:eastAsia="zh-CN"/>
        </w:rPr>
        <w:t>code rate</w:t>
      </w:r>
      <w:r>
        <w:rPr>
          <w:rFonts w:eastAsiaTheme="minorEastAsia"/>
          <w:lang w:eastAsia="zh-CN"/>
        </w:rPr>
        <w:t>s</w:t>
      </w:r>
      <w:r w:rsidR="00BC371A" w:rsidRPr="00A83CEA">
        <w:rPr>
          <w:rFonts w:eastAsiaTheme="minorEastAsia"/>
          <w:lang w:eastAsia="zh-CN"/>
        </w:rPr>
        <w:t xml:space="preserve"> </w:t>
      </w:r>
      <w:r>
        <w:rPr>
          <w:rFonts w:eastAsiaTheme="minorEastAsia"/>
          <w:lang w:eastAsia="zh-CN"/>
        </w:rPr>
        <w:t>are</w:t>
      </w:r>
      <w:r w:rsidR="00BC371A" w:rsidRPr="00A83CEA">
        <w:rPr>
          <w:rFonts w:eastAsiaTheme="minorEastAsia"/>
          <w:lang w:eastAsia="zh-CN"/>
        </w:rPr>
        <w:t xml:space="preserve"> supported</w:t>
      </w:r>
      <w:r>
        <w:rPr>
          <w:rFonts w:eastAsiaTheme="minorEastAsia"/>
          <w:lang w:eastAsia="zh-CN"/>
        </w:rPr>
        <w:t xml:space="preserve"> in a Rel-17 PUCCH </w:t>
      </w:r>
      <w:r w:rsidR="003210C3">
        <w:rPr>
          <w:rFonts w:eastAsiaTheme="minorEastAsia"/>
          <w:lang w:eastAsia="zh-CN"/>
        </w:rPr>
        <w:t xml:space="preserve">carrying </w:t>
      </w:r>
      <w:r>
        <w:rPr>
          <w:rFonts w:eastAsiaTheme="minorEastAsia"/>
          <w:lang w:eastAsia="zh-CN"/>
        </w:rPr>
        <w:t xml:space="preserve">UCIs with different </w:t>
      </w:r>
      <w:r w:rsidRPr="00187091">
        <w:rPr>
          <w:rFonts w:eastAsia="微软雅黑"/>
          <w:color w:val="000000"/>
          <w:szCs w:val="20"/>
        </w:rPr>
        <w:t>priorit</w:t>
      </w:r>
      <w:r>
        <w:rPr>
          <w:rFonts w:eastAsia="微软雅黑"/>
          <w:color w:val="000000"/>
          <w:szCs w:val="20"/>
        </w:rPr>
        <w:t>ies</w:t>
      </w:r>
      <w:r w:rsidR="00BC371A" w:rsidRPr="00A83CEA">
        <w:rPr>
          <w:rFonts w:eastAsiaTheme="minorEastAsia"/>
          <w:lang w:eastAsia="zh-CN"/>
        </w:rPr>
        <w:t xml:space="preserve">, to ensure </w:t>
      </w:r>
      <w:r>
        <w:rPr>
          <w:rFonts w:eastAsiaTheme="minorEastAsia"/>
          <w:lang w:eastAsia="zh-CN"/>
        </w:rPr>
        <w:t xml:space="preserve">the </w:t>
      </w:r>
      <w:r w:rsidRPr="00A83CEA">
        <w:rPr>
          <w:rFonts w:eastAsiaTheme="minorEastAsia"/>
          <w:lang w:eastAsia="zh-CN"/>
        </w:rPr>
        <w:t xml:space="preserve">reliable transmission </w:t>
      </w:r>
      <w:r>
        <w:rPr>
          <w:rFonts w:eastAsiaTheme="minorEastAsia"/>
          <w:lang w:eastAsia="zh-CN"/>
        </w:rPr>
        <w:t xml:space="preserve">of </w:t>
      </w:r>
      <w:r w:rsidR="00BC371A" w:rsidRPr="00A83CEA">
        <w:rPr>
          <w:rFonts w:eastAsiaTheme="minorEastAsia"/>
          <w:lang w:eastAsia="zh-CN"/>
        </w:rPr>
        <w:t xml:space="preserve">total UCI bits, the </w:t>
      </w:r>
      <w:r w:rsidR="004C42FF">
        <w:rPr>
          <w:rFonts w:eastAsiaTheme="minorEastAsia" w:hint="eastAsia"/>
          <w:lang w:eastAsia="zh-CN"/>
        </w:rPr>
        <w:t>following</w:t>
      </w:r>
      <w:r w:rsidR="004C42FF">
        <w:rPr>
          <w:rFonts w:eastAsiaTheme="minorEastAsia"/>
          <w:lang w:eastAsia="zh-CN"/>
        </w:rPr>
        <w:t xml:space="preserve"> </w:t>
      </w:r>
      <w:r w:rsidR="003210C3">
        <w:rPr>
          <w:rFonts w:eastAsiaTheme="minorEastAsia"/>
          <w:lang w:eastAsia="zh-CN"/>
        </w:rPr>
        <w:t>determination of</w:t>
      </w:r>
      <w:r w:rsidR="00CC1AF7">
        <w:rPr>
          <w:rFonts w:eastAsiaTheme="minorEastAsia"/>
          <w:lang w:eastAsia="zh-CN"/>
        </w:rPr>
        <w:t xml:space="preserve"> </w:t>
      </w:r>
      <w:r w:rsidR="00CC1AF7" w:rsidRPr="00126575">
        <w:rPr>
          <w:position w:val="-12"/>
        </w:rPr>
        <w:object w:dxaOrig="900" w:dyaOrig="320" w14:anchorId="34DE5713">
          <v:shape id="_x0000_i1026" type="#_x0000_t75" style="width:43.8pt;height:16.7pt" o:ole="">
            <v:imagedata r:id="rId16" o:title=""/>
          </v:shape>
          <o:OLEObject Type="Embed" ProgID="Equation.3" ShapeID="_x0000_i1026" DrawAspect="Content" ObjectID="_1697636613" r:id="rId17"/>
        </w:object>
      </w:r>
      <w:r w:rsidR="003210C3">
        <w:rPr>
          <w:rFonts w:eastAsiaTheme="minorEastAsia"/>
          <w:lang w:eastAsia="zh-CN"/>
        </w:rPr>
        <w:t xml:space="preserve"> </w:t>
      </w:r>
      <w:r w:rsidR="004C42FF">
        <w:rPr>
          <w:rFonts w:eastAsiaTheme="minorEastAsia" w:hint="eastAsia"/>
          <w:lang w:eastAsia="zh-CN"/>
        </w:rPr>
        <w:t>can</w:t>
      </w:r>
      <w:r w:rsidR="004C42FF">
        <w:rPr>
          <w:rFonts w:eastAsiaTheme="minorEastAsia"/>
          <w:lang w:eastAsia="zh-CN"/>
        </w:rPr>
        <w:t xml:space="preserve"> be considered:</w:t>
      </w:r>
    </w:p>
    <w:p w14:paraId="421E1819" w14:textId="089531AB" w:rsidR="00C20390" w:rsidRDefault="00C20390" w:rsidP="00E72B8D">
      <w:pPr>
        <w:numPr>
          <w:ilvl w:val="0"/>
          <w:numId w:val="12"/>
        </w:numPr>
        <w:spacing w:after="120" w:line="254" w:lineRule="auto"/>
        <w:jc w:val="both"/>
        <w:rPr>
          <w:rFonts w:eastAsiaTheme="minorEastAsia"/>
          <w:lang w:eastAsia="zh-CN"/>
        </w:rPr>
      </w:pPr>
      <w:r w:rsidRPr="00C20390">
        <w:rPr>
          <w:rFonts w:eastAsia="微软雅黑"/>
          <w:color w:val="000000"/>
          <w:szCs w:val="20"/>
        </w:rPr>
        <w:t>Option</w:t>
      </w:r>
      <w:r>
        <w:rPr>
          <w:rFonts w:eastAsiaTheme="minorEastAsia"/>
          <w:lang w:eastAsia="zh-CN"/>
        </w:rPr>
        <w:t xml:space="preserve"> 1: </w:t>
      </w:r>
      <w:r w:rsidRPr="00126575">
        <w:rPr>
          <w:position w:val="-12"/>
        </w:rPr>
        <w:object w:dxaOrig="900" w:dyaOrig="320" w14:anchorId="06F9D59C">
          <v:shape id="_x0000_i1027" type="#_x0000_t75" style="width:43.8pt;height:16.7pt" o:ole="">
            <v:imagedata r:id="rId16" o:title=""/>
          </v:shape>
          <o:OLEObject Type="Embed" ProgID="Equation.3" ShapeID="_x0000_i1027" DrawAspect="Content" ObjectID="_1697636614" r:id="rId18"/>
        </w:object>
      </w:r>
      <w:r>
        <w:rPr>
          <w:rFonts w:eastAsiaTheme="minorEastAsia"/>
          <w:lang w:eastAsia="zh-CN"/>
        </w:rPr>
        <w:t xml:space="preserve"> is determined based on </w:t>
      </w:r>
      <w:r w:rsidR="0051035F">
        <w:rPr>
          <w:rFonts w:eastAsiaTheme="minorEastAsia"/>
          <w:lang w:eastAsia="zh-CN"/>
        </w:rPr>
        <w:t xml:space="preserve">the </w:t>
      </w:r>
      <w:r>
        <w:rPr>
          <w:rFonts w:eastAsiaTheme="minorEastAsia"/>
          <w:lang w:eastAsia="zh-CN"/>
        </w:rPr>
        <w:t>code rate of HP UCI</w:t>
      </w:r>
      <w:r w:rsidR="0051035F">
        <w:rPr>
          <w:rFonts w:eastAsiaTheme="minorEastAsia"/>
          <w:lang w:eastAsia="zh-CN"/>
        </w:rPr>
        <w:t>.</w:t>
      </w:r>
    </w:p>
    <w:p w14:paraId="4D01B165" w14:textId="050B958F" w:rsidR="00C20390" w:rsidRPr="0051035F" w:rsidRDefault="00C20390" w:rsidP="00E72B8D">
      <w:pPr>
        <w:numPr>
          <w:ilvl w:val="0"/>
          <w:numId w:val="12"/>
        </w:numPr>
        <w:spacing w:after="120" w:line="254" w:lineRule="auto"/>
        <w:jc w:val="both"/>
        <w:rPr>
          <w:rFonts w:eastAsiaTheme="minorEastAsia"/>
          <w:lang w:eastAsia="zh-CN"/>
        </w:rPr>
      </w:pPr>
      <w:r w:rsidRPr="0051035F">
        <w:rPr>
          <w:rFonts w:eastAsia="微软雅黑"/>
          <w:color w:val="000000"/>
          <w:szCs w:val="20"/>
        </w:rPr>
        <w:t xml:space="preserve">Option 2: </w:t>
      </w:r>
      <w:r w:rsidR="0051035F" w:rsidRPr="0051035F">
        <w:rPr>
          <w:rFonts w:eastAsiaTheme="minorEastAsia" w:hint="eastAsia"/>
          <w:lang w:eastAsia="zh-CN"/>
        </w:rPr>
        <w:t>First</w:t>
      </w:r>
      <w:r w:rsidR="0051035F">
        <w:rPr>
          <w:rFonts w:eastAsiaTheme="minorEastAsia"/>
          <w:lang w:eastAsia="zh-CN"/>
        </w:rPr>
        <w:t>ly</w:t>
      </w:r>
      <w:r w:rsidR="0051035F" w:rsidRPr="0051035F">
        <w:rPr>
          <w:rFonts w:eastAsiaTheme="minorEastAsia"/>
          <w:lang w:eastAsia="zh-CN"/>
        </w:rPr>
        <w:t>, s</w:t>
      </w:r>
      <w:r w:rsidR="0051035F" w:rsidRPr="0051035F">
        <w:rPr>
          <w:rFonts w:eastAsia="微软雅黑"/>
          <w:color w:val="000000"/>
          <w:szCs w:val="20"/>
        </w:rPr>
        <w:t xml:space="preserve">eparately </w:t>
      </w:r>
      <w:r w:rsidR="0051035F" w:rsidRPr="0051035F">
        <w:rPr>
          <w:rFonts w:eastAsiaTheme="minorEastAsia"/>
          <w:lang w:eastAsia="zh-CN"/>
        </w:rPr>
        <w:t xml:space="preserve">determine a value of </w:t>
      </w:r>
      <w:r w:rsidR="0051035F" w:rsidRPr="00126575">
        <w:rPr>
          <w:position w:val="-12"/>
        </w:rPr>
        <w:object w:dxaOrig="900" w:dyaOrig="320" w14:anchorId="5C218F33">
          <v:shape id="_x0000_i1028" type="#_x0000_t75" style="width:43.8pt;height:16.7pt" o:ole="">
            <v:imagedata r:id="rId16" o:title=""/>
          </v:shape>
          <o:OLEObject Type="Embed" ProgID="Equation.3" ShapeID="_x0000_i1028" DrawAspect="Content" ObjectID="_1697636615" r:id="rId19"/>
        </w:object>
      </w:r>
      <w:r w:rsidR="0051035F">
        <w:t xml:space="preserve"> for HP UCI and LP </w:t>
      </w:r>
      <w:r w:rsidR="0051035F" w:rsidRPr="0051035F">
        <w:t>UCI</w:t>
      </w:r>
      <w:r w:rsidR="0051035F">
        <w:t xml:space="preserve"> as R16. Then, select the maximum one from the two</w:t>
      </w:r>
      <w:r w:rsidR="0051035F" w:rsidRPr="0051035F">
        <w:rPr>
          <w:rFonts w:eastAsiaTheme="minorEastAsia"/>
          <w:lang w:eastAsia="zh-CN"/>
        </w:rPr>
        <w:t xml:space="preserve"> s</w:t>
      </w:r>
      <w:r w:rsidR="0051035F" w:rsidRPr="0051035F">
        <w:rPr>
          <w:rFonts w:eastAsia="微软雅黑"/>
          <w:color w:val="000000"/>
          <w:szCs w:val="20"/>
        </w:rPr>
        <w:t>eparately</w:t>
      </w:r>
      <w:r w:rsidR="0051035F" w:rsidRPr="0051035F">
        <w:rPr>
          <w:rFonts w:eastAsiaTheme="minorEastAsia"/>
          <w:lang w:eastAsia="zh-CN"/>
        </w:rPr>
        <w:t xml:space="preserve"> determined values</w:t>
      </w:r>
      <w:r w:rsidR="0051035F">
        <w:rPr>
          <w:rFonts w:eastAsiaTheme="minorEastAsia"/>
          <w:lang w:eastAsia="zh-CN"/>
        </w:rPr>
        <w:t xml:space="preserve"> </w:t>
      </w:r>
      <w:r w:rsidR="0051035F">
        <w:t xml:space="preserve">as the final </w:t>
      </w:r>
      <w:r w:rsidR="0051035F" w:rsidRPr="00126575">
        <w:rPr>
          <w:position w:val="-12"/>
        </w:rPr>
        <w:object w:dxaOrig="900" w:dyaOrig="320" w14:anchorId="0831317D">
          <v:shape id="_x0000_i1029" type="#_x0000_t75" style="width:43.8pt;height:16.7pt" o:ole="">
            <v:imagedata r:id="rId16" o:title=""/>
          </v:shape>
          <o:OLEObject Type="Embed" ProgID="Equation.3" ShapeID="_x0000_i1029" DrawAspect="Content" ObjectID="_1697636616" r:id="rId20"/>
        </w:object>
      </w:r>
      <w:r w:rsidR="0051035F">
        <w:t>.</w:t>
      </w:r>
      <w:r w:rsidR="004A16E5">
        <w:t xml:space="preserve"> </w:t>
      </w:r>
    </w:p>
    <w:p w14:paraId="4E5BFD48" w14:textId="7D302A38" w:rsidR="0051035F" w:rsidRPr="0051035F" w:rsidRDefault="004A16E5" w:rsidP="00E72B8D">
      <w:pPr>
        <w:pStyle w:val="a1"/>
        <w:rPr>
          <w:rFonts w:eastAsiaTheme="minorEastAsia"/>
          <w:lang w:eastAsia="zh-CN"/>
        </w:rPr>
      </w:pPr>
      <w:r>
        <w:rPr>
          <w:rFonts w:eastAsiaTheme="minorEastAsia"/>
          <w:lang w:eastAsia="zh-CN"/>
        </w:rPr>
        <w:t xml:space="preserve">When </w:t>
      </w:r>
      <w:r w:rsidRPr="00126575">
        <w:rPr>
          <w:position w:val="-12"/>
        </w:rPr>
        <w:object w:dxaOrig="900" w:dyaOrig="320" w14:anchorId="32A7DDB1">
          <v:shape id="_x0000_i1030" type="#_x0000_t75" style="width:43.8pt;height:16.7pt" o:ole="">
            <v:imagedata r:id="rId16" o:title=""/>
          </v:shape>
          <o:OLEObject Type="Embed" ProgID="Equation.3" ShapeID="_x0000_i1030" DrawAspect="Content" ObjectID="_1697636617" r:id="rId21"/>
        </w:object>
      </w:r>
      <w:r>
        <w:t xml:space="preserve"> is determined by the same formula, option1 and option 2 lead the same result and option 1 is simpler. When </w:t>
      </w:r>
      <w:r w:rsidRPr="00126575">
        <w:rPr>
          <w:position w:val="-12"/>
        </w:rPr>
        <w:object w:dxaOrig="900" w:dyaOrig="320" w14:anchorId="05B7FE4A">
          <v:shape id="_x0000_i1031" type="#_x0000_t75" style="width:43.8pt;height:16.7pt" o:ole="">
            <v:imagedata r:id="rId16" o:title=""/>
          </v:shape>
          <o:OLEObject Type="Embed" ProgID="Equation.3" ShapeID="_x0000_i1031" DrawAspect="Content" ObjectID="_1697636618" r:id="rId22"/>
        </w:object>
      </w:r>
      <w:r>
        <w:t xml:space="preserve"> is determined by different formulas due to the number of UCI bit for HP or LP is not smaller than 11 but the number of UCI bit for LP or HP is larger than 11, option 2 </w:t>
      </w:r>
      <w:r w:rsidR="002767C0">
        <w:t>maybe more reliable.</w:t>
      </w:r>
    </w:p>
    <w:p w14:paraId="234C157A" w14:textId="03AE0849" w:rsidR="00CC1AF7" w:rsidRDefault="00BC371A" w:rsidP="00B1705A">
      <w:pPr>
        <w:pStyle w:val="a1"/>
        <w:rPr>
          <w:rFonts w:eastAsiaTheme="minorEastAsia"/>
          <w:b/>
          <w:i/>
          <w:lang w:eastAsia="zh-CN"/>
        </w:rPr>
      </w:pPr>
      <w:r w:rsidRPr="00A83CEA">
        <w:rPr>
          <w:rFonts w:eastAsiaTheme="minorEastAsia"/>
          <w:b/>
          <w:i/>
          <w:lang w:eastAsia="zh-CN"/>
        </w:rPr>
        <w:t xml:space="preserve">Proposal </w:t>
      </w:r>
      <w:r w:rsidR="00A07386">
        <w:rPr>
          <w:rFonts w:eastAsiaTheme="minorEastAsia"/>
          <w:b/>
          <w:i/>
          <w:lang w:eastAsia="zh-CN"/>
        </w:rPr>
        <w:t>4</w:t>
      </w:r>
      <w:r w:rsidRPr="00A83CEA">
        <w:rPr>
          <w:rFonts w:eastAsiaTheme="minorEastAsia"/>
          <w:b/>
          <w:i/>
          <w:lang w:eastAsia="zh-CN"/>
        </w:rPr>
        <w:t xml:space="preserve">: When </w:t>
      </w:r>
      <w:r w:rsidR="00CC1AF7" w:rsidRPr="00CC1AF7">
        <w:rPr>
          <w:rFonts w:eastAsiaTheme="minorEastAsia"/>
          <w:b/>
          <w:i/>
          <w:lang w:eastAsia="zh-CN"/>
        </w:rPr>
        <w:t xml:space="preserve">multiple </w:t>
      </w:r>
      <w:r w:rsidRPr="00A83CEA">
        <w:rPr>
          <w:rFonts w:eastAsiaTheme="minorEastAsia"/>
          <w:b/>
          <w:i/>
          <w:lang w:eastAsia="zh-CN"/>
        </w:rPr>
        <w:t>code rate</w:t>
      </w:r>
      <w:r w:rsidR="00CC1AF7">
        <w:rPr>
          <w:rFonts w:eastAsiaTheme="minorEastAsia"/>
          <w:b/>
          <w:i/>
          <w:lang w:eastAsia="zh-CN"/>
        </w:rPr>
        <w:t>s</w:t>
      </w:r>
      <w:r w:rsidRPr="00A83CEA">
        <w:rPr>
          <w:rFonts w:eastAsiaTheme="minorEastAsia"/>
          <w:b/>
          <w:i/>
          <w:lang w:eastAsia="zh-CN"/>
        </w:rPr>
        <w:t xml:space="preserve"> </w:t>
      </w:r>
      <w:r w:rsidR="00CC1AF7">
        <w:rPr>
          <w:rFonts w:eastAsiaTheme="minorEastAsia"/>
          <w:b/>
          <w:i/>
          <w:lang w:eastAsia="zh-CN"/>
        </w:rPr>
        <w:t>are</w:t>
      </w:r>
      <w:r w:rsidRPr="00A83CEA">
        <w:rPr>
          <w:rFonts w:eastAsiaTheme="minorEastAsia"/>
          <w:b/>
          <w:i/>
          <w:lang w:eastAsia="zh-CN"/>
        </w:rPr>
        <w:t xml:space="preserve"> supported</w:t>
      </w:r>
      <w:r w:rsidR="00CC1AF7">
        <w:rPr>
          <w:rFonts w:eastAsiaTheme="minorEastAsia"/>
          <w:b/>
          <w:i/>
          <w:lang w:eastAsia="zh-CN"/>
        </w:rPr>
        <w:t xml:space="preserve"> in a PUCCH carrying UCIs with different</w:t>
      </w:r>
      <w:r w:rsidR="00CC1AF7" w:rsidRPr="00CC1AF7">
        <w:t xml:space="preserve"> </w:t>
      </w:r>
      <w:r w:rsidR="00CC1AF7" w:rsidRPr="00CC1AF7">
        <w:rPr>
          <w:rFonts w:eastAsiaTheme="minorEastAsia"/>
          <w:b/>
          <w:i/>
          <w:lang w:eastAsia="zh-CN"/>
        </w:rPr>
        <w:t>priorities</w:t>
      </w:r>
      <w:r w:rsidRPr="00A83CEA">
        <w:rPr>
          <w:rFonts w:eastAsiaTheme="minorEastAsia"/>
          <w:b/>
          <w:i/>
          <w:lang w:eastAsia="zh-CN"/>
        </w:rPr>
        <w:t>,</w:t>
      </w:r>
      <w:r w:rsidR="00CC1AF7">
        <w:rPr>
          <w:rFonts w:eastAsiaTheme="minorEastAsia"/>
          <w:b/>
          <w:i/>
          <w:lang w:eastAsia="zh-CN"/>
        </w:rPr>
        <w:t xml:space="preserve"> </w:t>
      </w:r>
      <w:r w:rsidR="004A16E5">
        <w:rPr>
          <w:rFonts w:eastAsiaTheme="minorEastAsia"/>
          <w:b/>
          <w:i/>
          <w:lang w:eastAsia="zh-CN"/>
        </w:rPr>
        <w:t>option 1 or option 2 can be considered</w:t>
      </w:r>
      <w:r w:rsidR="0051035F">
        <w:rPr>
          <w:rFonts w:eastAsiaTheme="minorEastAsia"/>
          <w:b/>
          <w:i/>
          <w:lang w:eastAsia="zh-CN"/>
        </w:rPr>
        <w:t>.</w:t>
      </w:r>
    </w:p>
    <w:p w14:paraId="059983BA" w14:textId="77777777" w:rsidR="0016077B" w:rsidRDefault="0016077B" w:rsidP="00B1705A">
      <w:pPr>
        <w:pStyle w:val="a1"/>
        <w:rPr>
          <w:rFonts w:eastAsiaTheme="minorEastAsia"/>
          <w:b/>
          <w:i/>
          <w:lang w:eastAsia="zh-CN"/>
        </w:rPr>
      </w:pPr>
    </w:p>
    <w:p w14:paraId="7914BE0D" w14:textId="197B32B1" w:rsidR="00223A74" w:rsidRDefault="005408DC" w:rsidP="00B1705A">
      <w:pPr>
        <w:pStyle w:val="2"/>
        <w:tabs>
          <w:tab w:val="clear" w:pos="3447"/>
        </w:tabs>
        <w:spacing w:after="120"/>
        <w:ind w:left="567"/>
        <w:jc w:val="both"/>
        <w:rPr>
          <w:rFonts w:ascii="Times New Roman" w:eastAsia="微软雅黑" w:hAnsi="Times New Roman" w:cs="Times New Roman"/>
          <w:color w:val="000000"/>
          <w:szCs w:val="20"/>
        </w:rPr>
      </w:pPr>
      <w:r>
        <w:rPr>
          <w:rFonts w:ascii="Times New Roman" w:eastAsia="微软雅黑" w:hAnsi="Times New Roman" w:cs="Times New Roman"/>
          <w:color w:val="000000"/>
          <w:szCs w:val="20"/>
        </w:rPr>
        <w:t>M</w:t>
      </w:r>
      <w:r w:rsidR="00CC17DA">
        <w:rPr>
          <w:rFonts w:ascii="Times New Roman" w:eastAsia="微软雅黑" w:hAnsi="Times New Roman" w:cs="Times New Roman"/>
          <w:color w:val="000000"/>
          <w:szCs w:val="20"/>
        </w:rPr>
        <w:t xml:space="preserve">ultiplexing of HP </w:t>
      </w:r>
      <w:r w:rsidR="00DB6411">
        <w:rPr>
          <w:rFonts w:ascii="Times New Roman" w:eastAsia="微软雅黑" w:hAnsi="Times New Roman" w:cs="Times New Roman"/>
          <w:color w:val="000000"/>
          <w:szCs w:val="20"/>
        </w:rPr>
        <w:t>UCI</w:t>
      </w:r>
      <w:r w:rsidR="00CC17DA">
        <w:rPr>
          <w:rFonts w:ascii="Times New Roman" w:eastAsia="微软雅黑" w:hAnsi="Times New Roman" w:cs="Times New Roman"/>
          <w:color w:val="000000"/>
          <w:szCs w:val="20"/>
        </w:rPr>
        <w:t xml:space="preserve"> and LP </w:t>
      </w:r>
      <w:r w:rsidR="00DB6411">
        <w:rPr>
          <w:rFonts w:ascii="Times New Roman" w:eastAsia="微软雅黑" w:hAnsi="Times New Roman" w:cs="Times New Roman"/>
          <w:color w:val="000000"/>
          <w:szCs w:val="20"/>
        </w:rPr>
        <w:t>UCI</w:t>
      </w:r>
    </w:p>
    <w:p w14:paraId="023EC70F" w14:textId="2E431591" w:rsidR="001B75E5" w:rsidRPr="00817FFB" w:rsidRDefault="001B75E5" w:rsidP="001B75E5">
      <w:pPr>
        <w:pStyle w:val="a1"/>
        <w:numPr>
          <w:ilvl w:val="0"/>
          <w:numId w:val="14"/>
        </w:numPr>
        <w:rPr>
          <w:rFonts w:eastAsiaTheme="minorEastAsia"/>
          <w:lang w:eastAsia="zh-CN"/>
        </w:rPr>
      </w:pPr>
      <w:r w:rsidRPr="00817FFB">
        <w:rPr>
          <w:rFonts w:eastAsiaTheme="minorEastAsia"/>
          <w:lang w:eastAsia="zh-CN"/>
        </w:rPr>
        <w:t>Multiplexing of LP HARQ-ACK and HP SR</w:t>
      </w:r>
    </w:p>
    <w:p w14:paraId="3D6742DF" w14:textId="355E9C63" w:rsidR="001B75E5" w:rsidRDefault="001B75E5" w:rsidP="00E72B8D">
      <w:pPr>
        <w:pStyle w:val="a1"/>
        <w:rPr>
          <w:rFonts w:eastAsiaTheme="minorEastAsia"/>
          <w:lang w:eastAsia="zh-CN"/>
        </w:rPr>
      </w:pPr>
      <w:r>
        <w:rPr>
          <w:rFonts w:eastAsiaTheme="minorEastAsia"/>
          <w:lang w:eastAsia="zh-CN"/>
        </w:rPr>
        <w:t>In RAN1 #104e, multiple options were proposed for multiplexing of HARQ-ACK and SR</w:t>
      </w:r>
      <w:r w:rsidR="00476B4C">
        <w:rPr>
          <w:rFonts w:eastAsiaTheme="minorEastAsia"/>
          <w:lang w:eastAsia="zh-CN"/>
        </w:rPr>
        <w:t xml:space="preserve"> with </w:t>
      </w:r>
      <w:r w:rsidR="00476B4C">
        <w:rPr>
          <w:rFonts w:eastAsiaTheme="minorEastAsia" w:hint="eastAsia"/>
          <w:lang w:eastAsia="zh-CN"/>
        </w:rPr>
        <w:t>PF</w:t>
      </w:r>
      <w:r w:rsidR="00476B4C">
        <w:rPr>
          <w:rFonts w:eastAsiaTheme="minorEastAsia"/>
          <w:lang w:eastAsia="zh-CN"/>
        </w:rPr>
        <w:t>0/1</w:t>
      </w:r>
      <w:r>
        <w:rPr>
          <w:rFonts w:eastAsiaTheme="minorEastAsia"/>
          <w:lang w:eastAsia="zh-CN"/>
        </w:rPr>
        <w:t>. Generally, if</w:t>
      </w:r>
      <w:r>
        <w:rPr>
          <w:rFonts w:eastAsiaTheme="minorEastAsia"/>
          <w:szCs w:val="20"/>
          <w:lang w:eastAsia="zh-CN"/>
        </w:rPr>
        <w:t xml:space="preserve"> HP SR is negative, </w:t>
      </w:r>
      <w:r w:rsidRPr="00B916EC">
        <w:t xml:space="preserve">UE </w:t>
      </w:r>
      <w:r>
        <w:t xml:space="preserve">should </w:t>
      </w:r>
      <w:r w:rsidRPr="00B916EC">
        <w:t>transmit HARQ-ACK</w:t>
      </w:r>
      <w:r>
        <w:t xml:space="preserve"> on PUCCH resource for HARQ-ACK. </w:t>
      </w:r>
      <w:r>
        <w:rPr>
          <w:rFonts w:eastAsiaTheme="minorEastAsia"/>
          <w:lang w:eastAsia="zh-CN"/>
        </w:rPr>
        <w:t xml:space="preserve">Our proposals for multiplexing of </w:t>
      </w:r>
      <w:r>
        <w:rPr>
          <w:rFonts w:eastAsiaTheme="minorEastAsia" w:hint="eastAsia"/>
          <w:lang w:eastAsia="zh-CN"/>
        </w:rPr>
        <w:t>LP</w:t>
      </w:r>
      <w:r>
        <w:rPr>
          <w:rFonts w:eastAsiaTheme="minorEastAsia"/>
          <w:lang w:eastAsia="zh-CN"/>
        </w:rPr>
        <w:t xml:space="preserve"> HARQ-ACK and </w:t>
      </w:r>
      <w:r>
        <w:t>positive</w:t>
      </w:r>
      <w:r>
        <w:rPr>
          <w:rFonts w:eastAsiaTheme="minorEastAsia"/>
          <w:lang w:eastAsia="zh-CN"/>
        </w:rPr>
        <w:t xml:space="preserve"> </w:t>
      </w:r>
      <w:r>
        <w:rPr>
          <w:rFonts w:eastAsiaTheme="minorEastAsia" w:hint="eastAsia"/>
          <w:lang w:eastAsia="zh-CN"/>
        </w:rPr>
        <w:t>HP</w:t>
      </w:r>
      <w:r>
        <w:rPr>
          <w:rFonts w:eastAsiaTheme="minorEastAsia"/>
          <w:lang w:eastAsia="zh-CN"/>
        </w:rPr>
        <w:t xml:space="preserve"> SR as following: </w:t>
      </w:r>
    </w:p>
    <w:p w14:paraId="3D7D363D" w14:textId="77777777" w:rsidR="001B75E5" w:rsidRDefault="001B75E5" w:rsidP="00E72B8D">
      <w:pPr>
        <w:pStyle w:val="af6"/>
        <w:numPr>
          <w:ilvl w:val="0"/>
          <w:numId w:val="21"/>
        </w:numPr>
        <w:spacing w:after="120" w:line="254" w:lineRule="auto"/>
        <w:jc w:val="both"/>
        <w:rPr>
          <w:szCs w:val="20"/>
        </w:rPr>
      </w:pPr>
      <w:r>
        <w:rPr>
          <w:rFonts w:eastAsiaTheme="minorEastAsia"/>
          <w:lang w:eastAsia="zh-CN"/>
        </w:rPr>
        <w:t>Case 1: A</w:t>
      </w:r>
      <w:r>
        <w:rPr>
          <w:szCs w:val="20"/>
        </w:rPr>
        <w:t xml:space="preserve"> PUCCH carrying HP SR with PF0 overlaps with a PUCCH carrying LP HARQ-ACK with PF0.</w:t>
      </w:r>
    </w:p>
    <w:p w14:paraId="079688BF" w14:textId="77777777" w:rsidR="001B75E5" w:rsidRPr="005B6F37" w:rsidRDefault="001B75E5" w:rsidP="00E72B8D">
      <w:pPr>
        <w:spacing w:after="120"/>
        <w:jc w:val="both"/>
        <w:rPr>
          <w:rFonts w:eastAsiaTheme="minorEastAsia"/>
          <w:lang w:eastAsia="zh-CN"/>
        </w:rPr>
      </w:pPr>
      <w:r w:rsidRPr="000149CB">
        <w:rPr>
          <w:rFonts w:eastAsiaTheme="minorEastAsia"/>
          <w:szCs w:val="20"/>
          <w:lang w:eastAsia="zh-CN"/>
        </w:rPr>
        <w:t xml:space="preserve">If HP SR is positive, </w:t>
      </w:r>
      <w:r w:rsidRPr="000149CB">
        <w:rPr>
          <w:rFonts w:eastAsiaTheme="minorEastAsia"/>
          <w:lang w:eastAsia="zh-CN"/>
        </w:rPr>
        <w:t>the UE transmits HARQ-ACK in PRB for HARQ-ACK with a special cyclic shift, i.e. same as Rel-15</w:t>
      </w:r>
      <w:r>
        <w:rPr>
          <w:rFonts w:eastAsiaTheme="minorEastAsia"/>
          <w:lang w:eastAsia="zh-CN"/>
        </w:rPr>
        <w:t>.</w:t>
      </w:r>
    </w:p>
    <w:p w14:paraId="3508BEE9" w14:textId="77777777" w:rsidR="001B75E5" w:rsidRDefault="001B75E5" w:rsidP="00E72B8D">
      <w:pPr>
        <w:pStyle w:val="af6"/>
        <w:numPr>
          <w:ilvl w:val="0"/>
          <w:numId w:val="21"/>
        </w:numPr>
        <w:spacing w:after="120" w:line="254" w:lineRule="auto"/>
        <w:jc w:val="both"/>
        <w:rPr>
          <w:szCs w:val="20"/>
        </w:rPr>
      </w:pPr>
      <w:r>
        <w:rPr>
          <w:rFonts w:eastAsiaTheme="minorEastAsia"/>
          <w:lang w:eastAsia="zh-CN"/>
        </w:rPr>
        <w:t xml:space="preserve">Case 2: </w:t>
      </w:r>
      <w:r>
        <w:rPr>
          <w:szCs w:val="20"/>
        </w:rPr>
        <w:t>A PUCCH carrying HP SR with PF0 overlaps with a PUCCH carrying LP HARQ-ACK with PF1.</w:t>
      </w:r>
    </w:p>
    <w:p w14:paraId="2B90BAFA" w14:textId="77777777" w:rsidR="001B75E5" w:rsidRPr="00A51C46" w:rsidRDefault="001B75E5" w:rsidP="00E72B8D">
      <w:pPr>
        <w:pStyle w:val="a1"/>
        <w:rPr>
          <w:szCs w:val="20"/>
        </w:rPr>
      </w:pPr>
      <w:r>
        <w:rPr>
          <w:rFonts w:eastAsiaTheme="minorEastAsia"/>
          <w:lang w:eastAsia="zh-CN"/>
        </w:rPr>
        <w:t xml:space="preserve">If HP SR is </w:t>
      </w:r>
      <w:r>
        <w:t>positive,</w:t>
      </w:r>
      <w:r w:rsidRPr="009F32BA">
        <w:t xml:space="preserve"> </w:t>
      </w:r>
      <w:r>
        <w:t xml:space="preserve">the UE </w:t>
      </w:r>
      <w:r w:rsidRPr="009F32BA">
        <w:t>transmit</w:t>
      </w:r>
      <w:r>
        <w:t>s</w:t>
      </w:r>
      <w:r w:rsidRPr="009F32BA">
        <w:t xml:space="preserve"> SR on </w:t>
      </w:r>
      <w:r>
        <w:t>PUCCH resource for SR</w:t>
      </w:r>
      <w:r w:rsidRPr="009F32BA">
        <w:t xml:space="preserve"> and drop HARQ-ACK</w:t>
      </w:r>
      <w:r>
        <w:t>.</w:t>
      </w:r>
    </w:p>
    <w:p w14:paraId="6A61C37D" w14:textId="77777777" w:rsidR="001B75E5" w:rsidRDefault="001B75E5" w:rsidP="00E72B8D">
      <w:pPr>
        <w:pStyle w:val="af6"/>
        <w:numPr>
          <w:ilvl w:val="0"/>
          <w:numId w:val="21"/>
        </w:numPr>
        <w:spacing w:after="120" w:line="254" w:lineRule="auto"/>
        <w:jc w:val="both"/>
        <w:rPr>
          <w:szCs w:val="20"/>
        </w:rPr>
      </w:pPr>
      <w:r>
        <w:rPr>
          <w:rFonts w:eastAsiaTheme="minorEastAsia"/>
          <w:lang w:eastAsia="zh-CN"/>
        </w:rPr>
        <w:t xml:space="preserve">Case 3: </w:t>
      </w:r>
      <w:r>
        <w:rPr>
          <w:szCs w:val="20"/>
        </w:rPr>
        <w:t>A PUCCH carrying HP SR with PF1 overlaps with a PUCCH carrying LP HARQ-ACK with PF0.</w:t>
      </w:r>
    </w:p>
    <w:p w14:paraId="439574DE" w14:textId="77777777" w:rsidR="001B75E5" w:rsidRPr="00A51C46" w:rsidRDefault="001B75E5" w:rsidP="00E72B8D">
      <w:pPr>
        <w:pStyle w:val="a1"/>
        <w:rPr>
          <w:szCs w:val="20"/>
        </w:rPr>
      </w:pPr>
      <w:r>
        <w:rPr>
          <w:rFonts w:eastAsiaTheme="minorEastAsia"/>
          <w:lang w:eastAsia="zh-CN"/>
        </w:rPr>
        <w:t xml:space="preserve">If HP SR is </w:t>
      </w:r>
      <w:r>
        <w:t>positive,</w:t>
      </w:r>
      <w:r w:rsidRPr="009F32BA">
        <w:t xml:space="preserve"> </w:t>
      </w:r>
      <w:r>
        <w:t xml:space="preserve">the UE </w:t>
      </w:r>
      <w:r w:rsidRPr="009F32BA">
        <w:t>transmit</w:t>
      </w:r>
      <w:r>
        <w:t>s</w:t>
      </w:r>
      <w:r w:rsidRPr="009F32BA">
        <w:t xml:space="preserve"> SR on </w:t>
      </w:r>
      <w:r>
        <w:t>PUCCH resource for SR</w:t>
      </w:r>
      <w:r w:rsidRPr="009F32BA">
        <w:t xml:space="preserve"> and drop HARQ-ACK</w:t>
      </w:r>
      <w:r>
        <w:t>.</w:t>
      </w:r>
    </w:p>
    <w:p w14:paraId="57B1360C" w14:textId="77777777" w:rsidR="001B75E5" w:rsidRDefault="001B75E5" w:rsidP="00E72B8D">
      <w:pPr>
        <w:pStyle w:val="af6"/>
        <w:numPr>
          <w:ilvl w:val="0"/>
          <w:numId w:val="21"/>
        </w:numPr>
        <w:spacing w:after="120" w:line="254" w:lineRule="auto"/>
        <w:jc w:val="both"/>
        <w:rPr>
          <w:szCs w:val="20"/>
        </w:rPr>
      </w:pPr>
      <w:r>
        <w:rPr>
          <w:rFonts w:eastAsiaTheme="minorEastAsia"/>
          <w:lang w:eastAsia="zh-CN"/>
        </w:rPr>
        <w:t>Case 4</w:t>
      </w:r>
      <w:r>
        <w:rPr>
          <w:rFonts w:eastAsiaTheme="minorEastAsia" w:hint="eastAsia"/>
          <w:lang w:eastAsia="zh-CN"/>
        </w:rPr>
        <w:t>:</w:t>
      </w:r>
      <w:r>
        <w:rPr>
          <w:rFonts w:eastAsiaTheme="minorEastAsia"/>
          <w:lang w:eastAsia="zh-CN"/>
        </w:rPr>
        <w:t xml:space="preserve"> </w:t>
      </w:r>
      <w:r>
        <w:rPr>
          <w:szCs w:val="20"/>
        </w:rPr>
        <w:t xml:space="preserve">A </w:t>
      </w:r>
      <w:r w:rsidRPr="001F5F33">
        <w:rPr>
          <w:rFonts w:eastAsiaTheme="minorEastAsia"/>
          <w:lang w:eastAsia="zh-CN"/>
        </w:rPr>
        <w:t>PUCCH</w:t>
      </w:r>
      <w:r>
        <w:rPr>
          <w:szCs w:val="20"/>
        </w:rPr>
        <w:t xml:space="preserve"> carrying HP SR with PF1 overlaps with a PUCCH carrying LP HARQ-ACK with PF1.</w:t>
      </w:r>
    </w:p>
    <w:p w14:paraId="44735C8D" w14:textId="30788FBF" w:rsidR="001B75E5" w:rsidRDefault="001B75E5" w:rsidP="00E72B8D">
      <w:pPr>
        <w:pStyle w:val="a1"/>
      </w:pPr>
      <w:r>
        <w:t xml:space="preserve">If SR is positive, the UE transmits HARQ-ACK on PUCCH resource for SR. </w:t>
      </w:r>
    </w:p>
    <w:p w14:paraId="50CC4E2E" w14:textId="3C1E4615" w:rsidR="001F5F33" w:rsidRPr="007F7E84" w:rsidRDefault="001F5F33" w:rsidP="00E72B8D">
      <w:pPr>
        <w:pStyle w:val="a1"/>
        <w:rPr>
          <w:rFonts w:eastAsiaTheme="minorEastAsia"/>
          <w:lang w:eastAsia="zh-CN"/>
        </w:rPr>
      </w:pPr>
      <w:r>
        <w:rPr>
          <w:rFonts w:eastAsiaTheme="minorEastAsia"/>
          <w:lang w:eastAsia="zh-CN"/>
        </w:rPr>
        <w:t>Furthermore, in order to avoid additional specific work, we propose that multiplexing of HP SR and LP HARQ-ACK with more than 2 bits are not supported in Rel-17.</w:t>
      </w:r>
      <w:r w:rsidR="007F7E84">
        <w:rPr>
          <w:rFonts w:eastAsiaTheme="minorEastAsia"/>
          <w:lang w:eastAsia="zh-CN"/>
        </w:rPr>
        <w:t xml:space="preserve"> In the other word, i</w:t>
      </w:r>
      <w:r w:rsidR="007F7E84" w:rsidRPr="007F7E84">
        <w:rPr>
          <w:rFonts w:eastAsiaTheme="minorEastAsia"/>
          <w:lang w:eastAsia="zh-CN"/>
        </w:rPr>
        <w:t xml:space="preserve">f a PUCCH carrying </w:t>
      </w:r>
      <w:r w:rsidR="007F7E84">
        <w:rPr>
          <w:rFonts w:eastAsiaTheme="minorEastAsia"/>
          <w:lang w:eastAsia="zh-CN"/>
        </w:rPr>
        <w:t xml:space="preserve">a </w:t>
      </w:r>
      <w:r w:rsidR="007F7E84" w:rsidRPr="007F7E84">
        <w:rPr>
          <w:rFonts w:eastAsiaTheme="minorEastAsia"/>
          <w:lang w:eastAsia="zh-CN"/>
        </w:rPr>
        <w:t xml:space="preserve">positive HP SR </w:t>
      </w:r>
      <w:r w:rsidR="007F7E84" w:rsidRPr="007F7E84">
        <w:rPr>
          <w:rFonts w:eastAsiaTheme="minorEastAsia"/>
          <w:lang w:eastAsia="zh-CN"/>
        </w:rPr>
        <w:lastRenderedPageBreak/>
        <w:t>overlaps with a PUCCH carrying LP HARQ-ACK with more than 2 bits,</w:t>
      </w:r>
      <w:r w:rsidR="007F7E84">
        <w:rPr>
          <w:rFonts w:eastAsiaTheme="minorEastAsia"/>
          <w:lang w:eastAsia="zh-CN"/>
        </w:rPr>
        <w:t xml:space="preserve"> only HP SR is transmitted; otherwise, only LP HARQ-ACK is transmitted.</w:t>
      </w:r>
    </w:p>
    <w:p w14:paraId="282CE8D9" w14:textId="02ED64EC" w:rsidR="001F5F33" w:rsidRDefault="001F5F33" w:rsidP="001F5F33">
      <w:pPr>
        <w:pStyle w:val="a1"/>
        <w:rPr>
          <w:rFonts w:eastAsiaTheme="minorEastAsia"/>
          <w:b/>
          <w:i/>
          <w:lang w:eastAsia="zh-CN"/>
        </w:rPr>
      </w:pPr>
      <w:r w:rsidRPr="00971E9C">
        <w:rPr>
          <w:rFonts w:eastAsiaTheme="minorEastAsia"/>
          <w:b/>
          <w:i/>
          <w:lang w:eastAsia="zh-CN"/>
        </w:rPr>
        <w:t xml:space="preserve">Proposal </w:t>
      </w:r>
      <w:r>
        <w:rPr>
          <w:rFonts w:eastAsiaTheme="minorEastAsia"/>
          <w:b/>
          <w:i/>
          <w:lang w:eastAsia="zh-CN"/>
        </w:rPr>
        <w:t>5</w:t>
      </w:r>
      <w:r w:rsidRPr="00971E9C">
        <w:rPr>
          <w:rFonts w:eastAsiaTheme="minorEastAsia"/>
          <w:b/>
          <w:i/>
          <w:lang w:eastAsia="zh-CN"/>
        </w:rPr>
        <w:t>:</w:t>
      </w:r>
      <w:r w:rsidRPr="0039702C">
        <w:t xml:space="preserve"> </w:t>
      </w:r>
      <w:r>
        <w:rPr>
          <w:rFonts w:eastAsiaTheme="minorEastAsia"/>
          <w:b/>
          <w:i/>
          <w:lang w:eastAsia="zh-CN"/>
        </w:rPr>
        <w:t>When PF0/1 is used by HP SR and LP HARQ-ACK, i</w:t>
      </w:r>
      <w:r w:rsidRPr="0039702C">
        <w:rPr>
          <w:rFonts w:eastAsiaTheme="minorEastAsia"/>
          <w:b/>
          <w:i/>
          <w:lang w:eastAsia="zh-CN"/>
        </w:rPr>
        <w:t xml:space="preserve">f HP SR is negative, UE should transmit </w:t>
      </w:r>
      <w:r w:rsidR="007F7E84">
        <w:rPr>
          <w:rFonts w:eastAsiaTheme="minorEastAsia"/>
          <w:b/>
          <w:i/>
          <w:lang w:eastAsia="zh-CN"/>
        </w:rPr>
        <w:t xml:space="preserve">LP </w:t>
      </w:r>
      <w:r w:rsidRPr="0039702C">
        <w:rPr>
          <w:rFonts w:eastAsiaTheme="minorEastAsia"/>
          <w:b/>
          <w:i/>
          <w:lang w:eastAsia="zh-CN"/>
        </w:rPr>
        <w:t xml:space="preserve">HARQ-ACK on PUCCH resource for </w:t>
      </w:r>
      <w:r w:rsidR="007F7E84">
        <w:rPr>
          <w:rFonts w:eastAsiaTheme="minorEastAsia"/>
          <w:b/>
          <w:i/>
          <w:lang w:eastAsia="zh-CN"/>
        </w:rPr>
        <w:t xml:space="preserve">LP </w:t>
      </w:r>
      <w:r w:rsidRPr="0039702C">
        <w:rPr>
          <w:rFonts w:eastAsiaTheme="minorEastAsia"/>
          <w:b/>
          <w:i/>
          <w:lang w:eastAsia="zh-CN"/>
        </w:rPr>
        <w:t>HARQ-ACK</w:t>
      </w:r>
      <w:r>
        <w:rPr>
          <w:rFonts w:eastAsiaTheme="minorEastAsia"/>
          <w:b/>
          <w:i/>
          <w:lang w:eastAsia="zh-CN"/>
        </w:rPr>
        <w:t xml:space="preserve">. </w:t>
      </w:r>
    </w:p>
    <w:p w14:paraId="5DED8B2C" w14:textId="77777777" w:rsidR="001F5F33" w:rsidRDefault="001F5F33" w:rsidP="001F5F33">
      <w:pPr>
        <w:pStyle w:val="a1"/>
        <w:rPr>
          <w:rFonts w:eastAsiaTheme="minorEastAsia"/>
          <w:b/>
          <w:i/>
          <w:lang w:eastAsia="zh-CN"/>
        </w:rPr>
      </w:pPr>
      <w:r>
        <w:rPr>
          <w:rFonts w:eastAsiaTheme="minorEastAsia"/>
          <w:b/>
          <w:i/>
          <w:lang w:eastAsia="zh-CN"/>
        </w:rPr>
        <w:t>Proposal 6: When PF0/1 is used by HP SR and LP HARQ-ACK , m</w:t>
      </w:r>
      <w:r w:rsidRPr="00971E9C">
        <w:rPr>
          <w:rFonts w:eastAsiaTheme="minorEastAsia"/>
          <w:b/>
          <w:i/>
          <w:lang w:eastAsia="zh-CN"/>
        </w:rPr>
        <w:t xml:space="preserve">ultiplexing </w:t>
      </w:r>
      <w:r>
        <w:rPr>
          <w:rFonts w:eastAsiaTheme="minorEastAsia"/>
          <w:b/>
          <w:i/>
          <w:lang w:eastAsia="zh-CN"/>
        </w:rPr>
        <w:t>methods are</w:t>
      </w:r>
      <w:r w:rsidRPr="00B8251E">
        <w:rPr>
          <w:rFonts w:eastAsiaTheme="minorEastAsia"/>
          <w:b/>
          <w:i/>
          <w:lang w:eastAsia="zh-CN"/>
        </w:rPr>
        <w:t xml:space="preserve"> </w:t>
      </w:r>
      <w:r>
        <w:rPr>
          <w:rFonts w:eastAsiaTheme="minorEastAsia"/>
          <w:b/>
          <w:i/>
          <w:lang w:eastAsia="zh-CN"/>
        </w:rPr>
        <w:t>summarized</w:t>
      </w:r>
      <w:r w:rsidRPr="00B8251E">
        <w:rPr>
          <w:rFonts w:eastAsiaTheme="minorEastAsia"/>
          <w:b/>
          <w:i/>
          <w:lang w:eastAsia="zh-CN"/>
        </w:rPr>
        <w:t xml:space="preserve"> in the table</w:t>
      </w:r>
      <w:r>
        <w:rPr>
          <w:rFonts w:eastAsiaTheme="minorEastAsia"/>
          <w:b/>
          <w:i/>
          <w:lang w:eastAsia="zh-CN"/>
        </w:rPr>
        <w:t xml:space="preserve"> 1.</w:t>
      </w:r>
    </w:p>
    <w:p w14:paraId="75F6373F" w14:textId="7CCE2EBC" w:rsidR="007F7E84" w:rsidRDefault="001F5F33" w:rsidP="001F5F33">
      <w:pPr>
        <w:pStyle w:val="a1"/>
        <w:rPr>
          <w:rFonts w:eastAsiaTheme="minorEastAsia"/>
          <w:b/>
          <w:i/>
          <w:lang w:eastAsia="zh-CN"/>
        </w:rPr>
      </w:pPr>
      <w:r>
        <w:rPr>
          <w:rFonts w:eastAsiaTheme="minorEastAsia"/>
          <w:b/>
          <w:i/>
          <w:lang w:eastAsia="zh-CN"/>
        </w:rPr>
        <w:t>Proposal 7:</w:t>
      </w:r>
      <w:r w:rsidRPr="00556A38">
        <w:rPr>
          <w:rFonts w:eastAsiaTheme="minorEastAsia"/>
          <w:b/>
          <w:i/>
          <w:lang w:eastAsia="zh-CN"/>
        </w:rPr>
        <w:t xml:space="preserve"> </w:t>
      </w:r>
      <w:r w:rsidR="007F7E84" w:rsidRPr="008B234E">
        <w:rPr>
          <w:rFonts w:eastAsiaTheme="minorEastAsia"/>
          <w:b/>
          <w:i/>
          <w:lang w:eastAsia="zh-CN"/>
        </w:rPr>
        <w:t xml:space="preserve">If a PUCCH carrying HP </w:t>
      </w:r>
      <w:r w:rsidR="007F7E84">
        <w:rPr>
          <w:rFonts w:eastAsiaTheme="minorEastAsia"/>
          <w:b/>
          <w:i/>
          <w:lang w:eastAsia="zh-CN"/>
        </w:rPr>
        <w:t>SR</w:t>
      </w:r>
      <w:r w:rsidR="007F7E84" w:rsidRPr="008B234E">
        <w:rPr>
          <w:rFonts w:eastAsiaTheme="minorEastAsia"/>
          <w:b/>
          <w:i/>
          <w:lang w:eastAsia="zh-CN"/>
        </w:rPr>
        <w:t xml:space="preserve"> overlaps with a PUCCH carrying LP HARQ-ACK</w:t>
      </w:r>
      <w:r w:rsidR="007F7E84" w:rsidRPr="00DC2A95">
        <w:rPr>
          <w:rFonts w:eastAsiaTheme="minorEastAsia"/>
          <w:b/>
          <w:i/>
          <w:lang w:eastAsia="zh-CN"/>
        </w:rPr>
        <w:t xml:space="preserve"> </w:t>
      </w:r>
      <w:r w:rsidR="007F7E84">
        <w:rPr>
          <w:rFonts w:eastAsiaTheme="minorEastAsia"/>
          <w:b/>
          <w:i/>
          <w:lang w:eastAsia="zh-CN"/>
        </w:rPr>
        <w:t xml:space="preserve">with more than 2 bits, </w:t>
      </w:r>
    </w:p>
    <w:p w14:paraId="0CE3CC19" w14:textId="0176DBD9" w:rsidR="007F7E84" w:rsidRDefault="007F7E84" w:rsidP="007F7E84">
      <w:pPr>
        <w:pStyle w:val="af6"/>
        <w:numPr>
          <w:ilvl w:val="0"/>
          <w:numId w:val="8"/>
        </w:numPr>
        <w:spacing w:after="120"/>
        <w:contextualSpacing w:val="0"/>
        <w:jc w:val="both"/>
        <w:rPr>
          <w:rFonts w:eastAsiaTheme="minorEastAsia"/>
          <w:b/>
          <w:i/>
          <w:lang w:eastAsia="zh-CN"/>
        </w:rPr>
      </w:pPr>
      <w:r w:rsidRPr="007F7E84">
        <w:rPr>
          <w:rFonts w:eastAsiaTheme="minorEastAsia"/>
          <w:b/>
          <w:i/>
          <w:lang w:eastAsia="zh-CN"/>
        </w:rPr>
        <w:t>If HP SR is positive,</w:t>
      </w:r>
      <w:r>
        <w:rPr>
          <w:rFonts w:eastAsiaTheme="minorEastAsia"/>
          <w:b/>
          <w:i/>
          <w:lang w:eastAsia="zh-CN"/>
        </w:rPr>
        <w:t xml:space="preserve"> </w:t>
      </w:r>
      <w:r w:rsidRPr="007F7E84">
        <w:rPr>
          <w:rFonts w:eastAsiaTheme="minorEastAsia"/>
          <w:b/>
          <w:i/>
          <w:lang w:eastAsia="zh-CN"/>
        </w:rPr>
        <w:t xml:space="preserve">UE transmits </w:t>
      </w:r>
      <w:r>
        <w:rPr>
          <w:rFonts w:eastAsiaTheme="minorEastAsia"/>
          <w:b/>
          <w:i/>
          <w:lang w:eastAsia="zh-CN"/>
        </w:rPr>
        <w:t xml:space="preserve">HP </w:t>
      </w:r>
      <w:r w:rsidRPr="007F7E84">
        <w:rPr>
          <w:rFonts w:eastAsiaTheme="minorEastAsia"/>
          <w:b/>
          <w:i/>
          <w:lang w:eastAsia="zh-CN"/>
        </w:rPr>
        <w:t>SR on PUCCH resource for SR and drop</w:t>
      </w:r>
      <w:r w:rsidR="006B78D8">
        <w:rPr>
          <w:rFonts w:eastAsiaTheme="minorEastAsia"/>
          <w:b/>
          <w:i/>
          <w:lang w:eastAsia="zh-CN"/>
        </w:rPr>
        <w:t>s</w:t>
      </w:r>
      <w:r w:rsidRPr="007F7E84">
        <w:rPr>
          <w:rFonts w:eastAsiaTheme="minorEastAsia"/>
          <w:b/>
          <w:i/>
          <w:lang w:eastAsia="zh-CN"/>
        </w:rPr>
        <w:t xml:space="preserve"> </w:t>
      </w:r>
      <w:r>
        <w:rPr>
          <w:rFonts w:eastAsiaTheme="minorEastAsia"/>
          <w:b/>
          <w:i/>
          <w:lang w:eastAsia="zh-CN"/>
        </w:rPr>
        <w:t xml:space="preserve">LP </w:t>
      </w:r>
      <w:r w:rsidRPr="007F7E84">
        <w:rPr>
          <w:rFonts w:eastAsiaTheme="minorEastAsia"/>
          <w:b/>
          <w:i/>
          <w:lang w:eastAsia="zh-CN"/>
        </w:rPr>
        <w:t>HARQ-ACK</w:t>
      </w:r>
      <w:r>
        <w:rPr>
          <w:rFonts w:eastAsiaTheme="minorEastAsia"/>
          <w:b/>
          <w:i/>
          <w:lang w:eastAsia="zh-CN"/>
        </w:rPr>
        <w:t>;</w:t>
      </w:r>
    </w:p>
    <w:p w14:paraId="5BD20973" w14:textId="692A5606" w:rsidR="007F7E84" w:rsidRDefault="007F7E84" w:rsidP="007F7E84">
      <w:pPr>
        <w:pStyle w:val="af6"/>
        <w:numPr>
          <w:ilvl w:val="0"/>
          <w:numId w:val="8"/>
        </w:numPr>
        <w:spacing w:after="120"/>
        <w:contextualSpacing w:val="0"/>
        <w:jc w:val="both"/>
        <w:rPr>
          <w:rFonts w:eastAsiaTheme="minorEastAsia"/>
          <w:b/>
          <w:i/>
          <w:lang w:eastAsia="zh-CN"/>
        </w:rPr>
      </w:pPr>
      <w:r>
        <w:rPr>
          <w:rFonts w:eastAsiaTheme="minorEastAsia"/>
          <w:b/>
          <w:i/>
          <w:lang w:eastAsia="zh-CN"/>
        </w:rPr>
        <w:t>I</w:t>
      </w:r>
      <w:r w:rsidRPr="0039702C">
        <w:rPr>
          <w:rFonts w:eastAsiaTheme="minorEastAsia"/>
          <w:b/>
          <w:i/>
          <w:lang w:eastAsia="zh-CN"/>
        </w:rPr>
        <w:t xml:space="preserve">f HP SR is negative, UE should transmit </w:t>
      </w:r>
      <w:r>
        <w:rPr>
          <w:rFonts w:eastAsiaTheme="minorEastAsia"/>
          <w:b/>
          <w:i/>
          <w:lang w:eastAsia="zh-CN"/>
        </w:rPr>
        <w:t xml:space="preserve">LP </w:t>
      </w:r>
      <w:r w:rsidRPr="0039702C">
        <w:rPr>
          <w:rFonts w:eastAsiaTheme="minorEastAsia"/>
          <w:b/>
          <w:i/>
          <w:lang w:eastAsia="zh-CN"/>
        </w:rPr>
        <w:t xml:space="preserve">HARQ-ACK on PUCCH resource for </w:t>
      </w:r>
      <w:r>
        <w:rPr>
          <w:rFonts w:eastAsiaTheme="minorEastAsia"/>
          <w:b/>
          <w:i/>
          <w:lang w:eastAsia="zh-CN"/>
        </w:rPr>
        <w:t xml:space="preserve">LP </w:t>
      </w:r>
      <w:r w:rsidRPr="0039702C">
        <w:rPr>
          <w:rFonts w:eastAsiaTheme="minorEastAsia"/>
          <w:b/>
          <w:i/>
          <w:lang w:eastAsia="zh-CN"/>
        </w:rPr>
        <w:t>HARQ-ACK</w:t>
      </w:r>
      <w:r>
        <w:rPr>
          <w:rFonts w:eastAsiaTheme="minorEastAsia"/>
          <w:b/>
          <w:i/>
          <w:lang w:eastAsia="zh-CN"/>
        </w:rPr>
        <w:t>.</w:t>
      </w:r>
    </w:p>
    <w:p w14:paraId="0981BA14" w14:textId="77777777" w:rsidR="001F5F33" w:rsidRDefault="001F5F33" w:rsidP="001F5F33">
      <w:pPr>
        <w:pStyle w:val="a1"/>
        <w:rPr>
          <w:rFonts w:eastAsiaTheme="minorEastAsia"/>
          <w:lang w:eastAsia="zh-CN"/>
        </w:rPr>
      </w:pPr>
    </w:p>
    <w:p w14:paraId="180462C4" w14:textId="05BD09FE" w:rsidR="00811B63" w:rsidRDefault="00811B63" w:rsidP="00B1705A">
      <w:pPr>
        <w:pStyle w:val="a1"/>
        <w:numPr>
          <w:ilvl w:val="0"/>
          <w:numId w:val="14"/>
        </w:numPr>
        <w:rPr>
          <w:rFonts w:eastAsiaTheme="minorEastAsia"/>
          <w:lang w:eastAsia="zh-CN"/>
        </w:rPr>
      </w:pPr>
      <w:r>
        <w:rPr>
          <w:rFonts w:eastAsiaTheme="minorEastAsia"/>
          <w:lang w:eastAsia="zh-CN"/>
        </w:rPr>
        <w:t>A PUCCH carrying HP SPS HARQ-ACK overlaps with a PUCCH carrying LP HARQ-ACK.</w:t>
      </w:r>
    </w:p>
    <w:p w14:paraId="7B4DC6E7" w14:textId="40351A22" w:rsidR="00811B63" w:rsidRDefault="008B234E" w:rsidP="00B1705A">
      <w:pPr>
        <w:pStyle w:val="a1"/>
        <w:rPr>
          <w:rFonts w:eastAsiaTheme="minorEastAsia"/>
          <w:lang w:eastAsia="zh-CN"/>
        </w:rPr>
      </w:pPr>
      <w:r>
        <w:rPr>
          <w:rFonts w:eastAsiaTheme="minorEastAsia"/>
          <w:lang w:eastAsia="zh-CN"/>
        </w:rPr>
        <w:t xml:space="preserve">To </w:t>
      </w:r>
      <w:r w:rsidRPr="008B234E">
        <w:rPr>
          <w:rFonts w:eastAsiaTheme="minorEastAsia"/>
          <w:lang w:eastAsia="zh-CN"/>
        </w:rPr>
        <w:t>guarantee</w:t>
      </w:r>
      <w:r>
        <w:rPr>
          <w:rFonts w:eastAsiaTheme="minorEastAsia"/>
          <w:lang w:eastAsia="zh-CN"/>
        </w:rPr>
        <w:t xml:space="preserve"> the detection performance of HP HARQ-ACK, m</w:t>
      </w:r>
      <w:r w:rsidR="00811B63">
        <w:rPr>
          <w:rFonts w:eastAsiaTheme="minorEastAsia"/>
          <w:lang w:eastAsia="zh-CN"/>
        </w:rPr>
        <w:t xml:space="preserve">ultiplexing of HP </w:t>
      </w:r>
      <w:r>
        <w:rPr>
          <w:rFonts w:eastAsiaTheme="minorEastAsia"/>
          <w:lang w:eastAsia="zh-CN"/>
        </w:rPr>
        <w:t xml:space="preserve">SPS </w:t>
      </w:r>
      <w:r w:rsidR="00811B63">
        <w:rPr>
          <w:rFonts w:eastAsiaTheme="minorEastAsia"/>
          <w:lang w:eastAsia="zh-CN"/>
        </w:rPr>
        <w:t>HARQ-ACK and LP HARQ-ACK is not supported</w:t>
      </w:r>
      <w:r>
        <w:rPr>
          <w:rFonts w:eastAsiaTheme="minorEastAsia"/>
          <w:lang w:eastAsia="zh-CN"/>
        </w:rPr>
        <w:t xml:space="preserve"> for this case</w:t>
      </w:r>
      <w:r w:rsidR="00811B63">
        <w:rPr>
          <w:rFonts w:eastAsiaTheme="minorEastAsia"/>
          <w:lang w:eastAsia="zh-CN"/>
        </w:rPr>
        <w:t>, and only HP SPS HARQ-ACK is transmitted.</w:t>
      </w:r>
    </w:p>
    <w:p w14:paraId="6166B47A" w14:textId="37743DE2" w:rsidR="00476B4C" w:rsidRDefault="00476B4C" w:rsidP="00476B4C">
      <w:pPr>
        <w:pStyle w:val="a1"/>
        <w:rPr>
          <w:rFonts w:eastAsiaTheme="minorEastAsia"/>
          <w:b/>
          <w:i/>
          <w:lang w:eastAsia="zh-CN"/>
        </w:rPr>
      </w:pPr>
      <w:r w:rsidRPr="008B234E">
        <w:rPr>
          <w:rFonts w:eastAsiaTheme="minorEastAsia"/>
          <w:b/>
          <w:i/>
          <w:lang w:eastAsia="zh-CN"/>
        </w:rPr>
        <w:t xml:space="preserve">Proposal </w:t>
      </w:r>
      <w:r w:rsidR="00DD53B2">
        <w:rPr>
          <w:rFonts w:eastAsiaTheme="minorEastAsia"/>
          <w:b/>
          <w:i/>
          <w:lang w:eastAsia="zh-CN"/>
        </w:rPr>
        <w:t>8</w:t>
      </w:r>
      <w:r w:rsidRPr="008B234E">
        <w:rPr>
          <w:rFonts w:eastAsiaTheme="minorEastAsia"/>
          <w:b/>
          <w:i/>
          <w:lang w:eastAsia="zh-CN"/>
        </w:rPr>
        <w:t xml:space="preserve">: If a PUCCH carrying HP SPS HARQ-ACK overlaps with a PUCCH carrying LP HARQ-ACK, </w:t>
      </w:r>
      <w:r w:rsidR="006B78D8">
        <w:rPr>
          <w:rFonts w:eastAsiaTheme="minorEastAsia"/>
          <w:b/>
          <w:i/>
          <w:lang w:eastAsia="zh-CN"/>
        </w:rPr>
        <w:t>UE transmits HP SPS HARQ-ACK on PUCCH resource for HP SPS HARQ-ACK and drops LP HARQ-ACK.</w:t>
      </w:r>
    </w:p>
    <w:p w14:paraId="7E645D38" w14:textId="77777777" w:rsidR="00811B63" w:rsidRDefault="00811B63" w:rsidP="00B1705A">
      <w:pPr>
        <w:pStyle w:val="a1"/>
        <w:rPr>
          <w:rFonts w:eastAsiaTheme="minorEastAsia"/>
          <w:lang w:eastAsia="zh-CN"/>
        </w:rPr>
      </w:pPr>
    </w:p>
    <w:p w14:paraId="6B59320A" w14:textId="4CB10961" w:rsidR="00811B63" w:rsidRDefault="00811B63" w:rsidP="00B1705A">
      <w:pPr>
        <w:pStyle w:val="a1"/>
        <w:numPr>
          <w:ilvl w:val="0"/>
          <w:numId w:val="14"/>
        </w:numPr>
        <w:rPr>
          <w:rFonts w:eastAsiaTheme="minorEastAsia"/>
          <w:lang w:eastAsia="zh-CN"/>
        </w:rPr>
      </w:pPr>
      <w:r>
        <w:rPr>
          <w:rFonts w:eastAsiaTheme="minorEastAsia"/>
          <w:lang w:eastAsia="zh-CN"/>
        </w:rPr>
        <w:t>Multiple PUCCHs carrying HP HARQ-ACK overlap with a PUCCH carrying LP HARQ-ACK.</w:t>
      </w:r>
    </w:p>
    <w:p w14:paraId="57E19DD8" w14:textId="77777777" w:rsidR="00EE564F" w:rsidRDefault="00610B53" w:rsidP="00B1705A">
      <w:pPr>
        <w:pStyle w:val="a1"/>
      </w:pPr>
      <w:r>
        <w:rPr>
          <w:rFonts w:eastAsiaTheme="minorEastAsia"/>
          <w:lang w:eastAsia="zh-CN"/>
        </w:rPr>
        <w:t xml:space="preserve">One example is shown in Figure 1, two HP PUCCHs carrying HARQ-ACK overlap with a LP PUCCH carrying HARQ-ACK. The first HP PUCCH does not </w:t>
      </w:r>
      <w:r>
        <w:t>satisfy the multiplexing</w:t>
      </w:r>
      <w:r w:rsidRPr="00610B53">
        <w:t xml:space="preserve"> </w:t>
      </w:r>
      <w:r>
        <w:t>timeline conditions, and the second HP dynamic PUCCH satisfies the multiplexing</w:t>
      </w:r>
      <w:r w:rsidRPr="00610B53">
        <w:t xml:space="preserve"> </w:t>
      </w:r>
      <w:r>
        <w:t xml:space="preserve">timeline conditions. In this case, we propose that </w:t>
      </w:r>
      <w:r w:rsidR="00C51D2A">
        <w:t>LP HARQ-ACK is multiplexed with HP HARQ-ACK transmitted on HP PUCCH 2</w:t>
      </w:r>
      <w:r w:rsidR="00EE564F">
        <w:t>, and a HP</w:t>
      </w:r>
      <w:r w:rsidR="00EE564F" w:rsidRPr="008E2727">
        <w:rPr>
          <w:rFonts w:eastAsiaTheme="minorEastAsia"/>
          <w:lang w:eastAsia="zh-CN"/>
        </w:rPr>
        <w:t xml:space="preserve"> PUCCH resource in </w:t>
      </w:r>
      <w:r w:rsidR="00EE564F">
        <w:rPr>
          <w:rFonts w:eastAsiaTheme="minorEastAsia"/>
          <w:lang w:eastAsia="zh-CN"/>
        </w:rPr>
        <w:t>subslot 2</w:t>
      </w:r>
      <w:r w:rsidR="00EE564F" w:rsidRPr="008E2727">
        <w:rPr>
          <w:rFonts w:eastAsiaTheme="minorEastAsia"/>
          <w:lang w:eastAsia="zh-CN"/>
        </w:rPr>
        <w:t xml:space="preserve"> </w:t>
      </w:r>
      <w:r w:rsidR="00EE564F">
        <w:rPr>
          <w:rFonts w:eastAsiaTheme="minorEastAsia"/>
          <w:lang w:eastAsia="zh-CN"/>
        </w:rPr>
        <w:t>should be used.</w:t>
      </w:r>
    </w:p>
    <w:p w14:paraId="0F732B3A" w14:textId="5C7B3E5A" w:rsidR="00526888" w:rsidRDefault="00C51D2A" w:rsidP="00A106D5">
      <w:pPr>
        <w:pStyle w:val="a1"/>
        <w:rPr>
          <w:rFonts w:eastAsiaTheme="minorEastAsia"/>
          <w:b/>
          <w:i/>
          <w:lang w:eastAsia="zh-CN"/>
        </w:rPr>
      </w:pPr>
      <w:r w:rsidRPr="008B234E">
        <w:rPr>
          <w:rFonts w:eastAsiaTheme="minorEastAsia"/>
          <w:b/>
          <w:i/>
          <w:lang w:eastAsia="zh-CN"/>
        </w:rPr>
        <w:t xml:space="preserve">Proposal </w:t>
      </w:r>
      <w:r w:rsidR="00A64E7A">
        <w:rPr>
          <w:rFonts w:eastAsiaTheme="minorEastAsia"/>
          <w:b/>
          <w:i/>
          <w:lang w:eastAsia="zh-CN"/>
        </w:rPr>
        <w:t>9</w:t>
      </w:r>
      <w:r w:rsidRPr="008B234E">
        <w:rPr>
          <w:rFonts w:eastAsiaTheme="minorEastAsia"/>
          <w:b/>
          <w:i/>
          <w:lang w:eastAsia="zh-CN"/>
        </w:rPr>
        <w:t>:</w:t>
      </w:r>
      <w:r>
        <w:rPr>
          <w:rFonts w:eastAsiaTheme="minorEastAsia"/>
          <w:b/>
          <w:i/>
          <w:lang w:eastAsia="zh-CN"/>
        </w:rPr>
        <w:t xml:space="preserve"> If</w:t>
      </w:r>
      <w:r w:rsidRPr="00C51D2A">
        <w:rPr>
          <w:rFonts w:eastAsiaTheme="minorEastAsia"/>
          <w:lang w:eastAsia="zh-CN"/>
        </w:rPr>
        <w:t xml:space="preserve"> </w:t>
      </w:r>
      <w:r>
        <w:rPr>
          <w:rFonts w:eastAsiaTheme="minorEastAsia"/>
          <w:b/>
          <w:i/>
          <w:lang w:eastAsia="zh-CN"/>
        </w:rPr>
        <w:t>m</w:t>
      </w:r>
      <w:r w:rsidRPr="00C51D2A">
        <w:rPr>
          <w:rFonts w:eastAsiaTheme="minorEastAsia"/>
          <w:b/>
          <w:i/>
          <w:lang w:eastAsia="zh-CN"/>
        </w:rPr>
        <w:t xml:space="preserve">ultiple </w:t>
      </w:r>
      <w:r w:rsidR="00A106D5">
        <w:rPr>
          <w:rFonts w:eastAsiaTheme="minorEastAsia"/>
          <w:b/>
          <w:i/>
          <w:lang w:eastAsia="zh-CN"/>
        </w:rPr>
        <w:t xml:space="preserve">HP </w:t>
      </w:r>
      <w:r w:rsidRPr="00C51D2A">
        <w:rPr>
          <w:rFonts w:eastAsiaTheme="minorEastAsia"/>
          <w:b/>
          <w:i/>
          <w:lang w:eastAsia="zh-CN"/>
        </w:rPr>
        <w:t xml:space="preserve">PUCCHs carrying HP HARQ-ACK overlap with a </w:t>
      </w:r>
      <w:r w:rsidR="00A106D5">
        <w:rPr>
          <w:rFonts w:eastAsiaTheme="minorEastAsia"/>
          <w:b/>
          <w:i/>
          <w:lang w:eastAsia="zh-CN"/>
        </w:rPr>
        <w:t xml:space="preserve">LP </w:t>
      </w:r>
      <w:r w:rsidRPr="00C51D2A">
        <w:rPr>
          <w:rFonts w:eastAsiaTheme="minorEastAsia"/>
          <w:b/>
          <w:i/>
          <w:lang w:eastAsia="zh-CN"/>
        </w:rPr>
        <w:t>PUCCH carrying LP HARQ-ACK</w:t>
      </w:r>
      <w:r>
        <w:rPr>
          <w:rFonts w:eastAsiaTheme="minorEastAsia"/>
          <w:b/>
          <w:i/>
          <w:lang w:eastAsia="zh-CN"/>
        </w:rPr>
        <w:t xml:space="preserve">, </w:t>
      </w:r>
      <w:r w:rsidRPr="00C51D2A">
        <w:rPr>
          <w:rFonts w:eastAsiaTheme="minorEastAsia"/>
          <w:b/>
          <w:i/>
          <w:lang w:eastAsia="zh-CN"/>
        </w:rPr>
        <w:t xml:space="preserve">LP HARQ-ACK should be multiplexed with the HP HARQ-ACK transmitted on the earliest </w:t>
      </w:r>
      <w:r>
        <w:rPr>
          <w:rFonts w:eastAsiaTheme="minorEastAsia"/>
          <w:b/>
          <w:i/>
          <w:lang w:eastAsia="zh-CN"/>
        </w:rPr>
        <w:t xml:space="preserve">HP </w:t>
      </w:r>
      <w:r w:rsidRPr="00C51D2A">
        <w:rPr>
          <w:rFonts w:eastAsiaTheme="minorEastAsia"/>
          <w:b/>
          <w:i/>
          <w:lang w:eastAsia="zh-CN"/>
        </w:rPr>
        <w:t>PUCCH which is in response to a DCI and satisfies the multiplexing timeline conditions</w:t>
      </w:r>
      <w:r w:rsidR="00A106D5">
        <w:rPr>
          <w:rFonts w:eastAsiaTheme="minorEastAsia"/>
          <w:b/>
          <w:i/>
          <w:lang w:eastAsia="zh-CN"/>
        </w:rPr>
        <w:t>, then</w:t>
      </w:r>
    </w:p>
    <w:p w14:paraId="20784A48" w14:textId="267D45D8" w:rsidR="00A106D5" w:rsidRPr="00A106D5" w:rsidRDefault="00A106D5" w:rsidP="00A106D5">
      <w:pPr>
        <w:pStyle w:val="af6"/>
        <w:numPr>
          <w:ilvl w:val="0"/>
          <w:numId w:val="8"/>
        </w:numPr>
        <w:spacing w:after="120"/>
        <w:contextualSpacing w:val="0"/>
        <w:jc w:val="both"/>
        <w:rPr>
          <w:rFonts w:eastAsiaTheme="minorEastAsia"/>
          <w:b/>
          <w:i/>
          <w:lang w:eastAsia="zh-CN"/>
        </w:rPr>
      </w:pPr>
      <w:r>
        <w:rPr>
          <w:rFonts w:eastAsiaTheme="minorEastAsia"/>
          <w:b/>
          <w:i/>
          <w:lang w:eastAsia="zh-CN"/>
        </w:rPr>
        <w:t>LP CSI/SR carried in the LP PUCCH, if any, is dropped.</w:t>
      </w:r>
    </w:p>
    <w:p w14:paraId="3C3B063A" w14:textId="77777777" w:rsidR="007E22D4" w:rsidRDefault="00610B53" w:rsidP="00B1705A">
      <w:pPr>
        <w:pStyle w:val="a1"/>
      </w:pPr>
      <w:r>
        <w:object w:dxaOrig="13908" w:dyaOrig="3673" w14:anchorId="7206FAAF">
          <v:shape id="_x0000_i1032" type="#_x0000_t75" style="width:453.3pt;height:119.8pt" o:ole="">
            <v:imagedata r:id="rId23" o:title=""/>
          </v:shape>
          <o:OLEObject Type="Embed" ProgID="Visio.Drawing.15" ShapeID="_x0000_i1032" DrawAspect="Content" ObjectID="_1697636619" r:id="rId24"/>
        </w:object>
      </w:r>
    </w:p>
    <w:p w14:paraId="3F6AC593" w14:textId="77777777" w:rsidR="007E22D4" w:rsidRDefault="007E22D4" w:rsidP="00B1705A">
      <w:pPr>
        <w:pStyle w:val="a1"/>
        <w:rPr>
          <w:rFonts w:eastAsiaTheme="minorEastAsia"/>
          <w:lang w:eastAsia="zh-CN"/>
        </w:rPr>
      </w:pPr>
      <w:r>
        <w:rPr>
          <w:rFonts w:eastAsiaTheme="minorEastAsia" w:hint="eastAsia"/>
          <w:lang w:eastAsia="zh-CN"/>
        </w:rPr>
        <w:t>F</w:t>
      </w:r>
      <w:r>
        <w:rPr>
          <w:rFonts w:eastAsiaTheme="minorEastAsia"/>
          <w:lang w:eastAsia="zh-CN"/>
        </w:rPr>
        <w:t>igure 1: Two PUCCHs carrying HP HARQ-ACK overlap with a PUCCH carrying LP HARQ-ACK</w:t>
      </w:r>
    </w:p>
    <w:p w14:paraId="7E2A5E75" w14:textId="77777777" w:rsidR="007E22D4" w:rsidRDefault="007E22D4" w:rsidP="00B1705A">
      <w:pPr>
        <w:pStyle w:val="a1"/>
        <w:rPr>
          <w:rFonts w:eastAsiaTheme="minorEastAsia"/>
          <w:lang w:eastAsia="zh-CN"/>
        </w:rPr>
      </w:pPr>
    </w:p>
    <w:p w14:paraId="3A76A857" w14:textId="11CADFF0" w:rsidR="00811B63" w:rsidRPr="00811B63" w:rsidRDefault="00811B63" w:rsidP="00B1705A">
      <w:pPr>
        <w:pStyle w:val="a1"/>
        <w:numPr>
          <w:ilvl w:val="0"/>
          <w:numId w:val="14"/>
        </w:numPr>
        <w:rPr>
          <w:rFonts w:eastAsiaTheme="minorEastAsia"/>
          <w:lang w:eastAsia="zh-CN"/>
        </w:rPr>
      </w:pPr>
      <w:r>
        <w:rPr>
          <w:rFonts w:eastAsiaTheme="minorEastAsia"/>
          <w:lang w:eastAsia="zh-CN"/>
        </w:rPr>
        <w:t>A PUCCH carrying HP HARQ-ACK overlaps with multiple PUCCHs carrying LP HARQ-ACK.</w:t>
      </w:r>
    </w:p>
    <w:p w14:paraId="7524D291" w14:textId="77777777" w:rsidR="00FC3B17" w:rsidRDefault="00FC3B17" w:rsidP="00B1705A">
      <w:pPr>
        <w:pStyle w:val="a1"/>
      </w:pPr>
      <w:r w:rsidRPr="00DB6411">
        <w:rPr>
          <w:rFonts w:eastAsiaTheme="minorEastAsia"/>
          <w:lang w:eastAsia="zh-CN"/>
        </w:rPr>
        <w:t>T</w:t>
      </w:r>
      <w:r>
        <w:rPr>
          <w:rFonts w:eastAsiaTheme="minorEastAsia"/>
          <w:lang w:eastAsia="zh-CN"/>
        </w:rPr>
        <w:t xml:space="preserve">aking Figure 2 as example, a HP PUCCH carrying HARQ-ACK overlaps with two LP PUCCHs carrying HARQ-ACK. The first LP PUCCH does not </w:t>
      </w:r>
      <w:r>
        <w:t>satisfy the multiplexing</w:t>
      </w:r>
      <w:r w:rsidRPr="00610B53">
        <w:t xml:space="preserve"> </w:t>
      </w:r>
      <w:r>
        <w:t>timeline conditions, and the second LP PUCCH satisfies the multiplexing</w:t>
      </w:r>
      <w:r w:rsidRPr="00610B53">
        <w:t xml:space="preserve"> </w:t>
      </w:r>
      <w:r>
        <w:t>timeline conditions. For this case, we propose that LP PUCCH 1 is cancelled</w:t>
      </w:r>
      <w:r w:rsidR="00B02E22">
        <w:t xml:space="preserve"> (</w:t>
      </w:r>
      <w:r w:rsidR="00EE564F">
        <w:t>Rel-16 cancellation timeline should be satisfied</w:t>
      </w:r>
      <w:r w:rsidR="00B02E22">
        <w:t>)</w:t>
      </w:r>
      <w:r w:rsidR="00EE564F">
        <w:t xml:space="preserve">, </w:t>
      </w:r>
      <w:r w:rsidR="002920C3">
        <w:t xml:space="preserve">and </w:t>
      </w:r>
      <w:r w:rsidR="00EE564F">
        <w:t>HP HARQ-ACK is multiplexed with LP HARQ-ACK transmitted on LP PUCCH 2</w:t>
      </w:r>
      <w:r w:rsidR="002920C3">
        <w:t xml:space="preserve"> in a</w:t>
      </w:r>
      <w:r w:rsidR="00EE564F" w:rsidRPr="008E2727">
        <w:rPr>
          <w:rFonts w:eastAsiaTheme="minorEastAsia"/>
          <w:lang w:eastAsia="zh-CN"/>
        </w:rPr>
        <w:t xml:space="preserve"> </w:t>
      </w:r>
      <w:r w:rsidR="002920C3">
        <w:rPr>
          <w:rFonts w:eastAsiaTheme="minorEastAsia"/>
          <w:lang w:eastAsia="zh-CN"/>
        </w:rPr>
        <w:t xml:space="preserve">HP </w:t>
      </w:r>
      <w:r w:rsidR="00EE564F" w:rsidRPr="008E2727">
        <w:rPr>
          <w:rFonts w:eastAsiaTheme="minorEastAsia"/>
          <w:lang w:eastAsia="zh-CN"/>
        </w:rPr>
        <w:t>PUCCH resource in</w:t>
      </w:r>
      <w:r w:rsidR="002920C3">
        <w:rPr>
          <w:rFonts w:eastAsiaTheme="minorEastAsia"/>
          <w:lang w:eastAsia="zh-CN"/>
        </w:rPr>
        <w:t xml:space="preserve"> the slot</w:t>
      </w:r>
      <w:r w:rsidR="00EE564F">
        <w:rPr>
          <w:rFonts w:eastAsiaTheme="minorEastAsia"/>
          <w:lang w:eastAsia="zh-CN"/>
        </w:rPr>
        <w:t>.</w:t>
      </w:r>
    </w:p>
    <w:p w14:paraId="72613FD4" w14:textId="0B252CF6" w:rsidR="00550275" w:rsidRDefault="00F16ADE" w:rsidP="00B1705A">
      <w:pPr>
        <w:pStyle w:val="a1"/>
      </w:pPr>
      <w:r>
        <w:object w:dxaOrig="14474" w:dyaOrig="3673" w14:anchorId="5CA88BD3">
          <v:shape id="_x0000_i1033" type="#_x0000_t75" style="width:453.3pt;height:115.2pt" o:ole="">
            <v:imagedata r:id="rId25" o:title=""/>
          </v:shape>
          <o:OLEObject Type="Embed" ProgID="Visio.Drawing.15" ShapeID="_x0000_i1033" DrawAspect="Content" ObjectID="_1697636620" r:id="rId26"/>
        </w:object>
      </w:r>
    </w:p>
    <w:p w14:paraId="17DAA141" w14:textId="77777777" w:rsidR="00550275" w:rsidRDefault="00550275" w:rsidP="00B1705A">
      <w:pPr>
        <w:pStyle w:val="a1"/>
        <w:rPr>
          <w:rFonts w:eastAsiaTheme="minorEastAsia"/>
          <w:b/>
          <w:i/>
          <w:lang w:eastAsia="zh-CN"/>
        </w:rPr>
      </w:pPr>
      <w:r>
        <w:rPr>
          <w:rFonts w:eastAsiaTheme="minorEastAsia" w:hint="eastAsia"/>
          <w:lang w:eastAsia="zh-CN"/>
        </w:rPr>
        <w:t>F</w:t>
      </w:r>
      <w:r>
        <w:rPr>
          <w:rFonts w:eastAsiaTheme="minorEastAsia"/>
          <w:lang w:eastAsia="zh-CN"/>
        </w:rPr>
        <w:t>igure 2: A PUCCH carrying HP HARQ-ACK overlaps with multiple PUCCHs carrying LP HARQ-ACK</w:t>
      </w:r>
    </w:p>
    <w:p w14:paraId="3968EA32" w14:textId="2044919F" w:rsidR="00B02E22" w:rsidRDefault="00550275" w:rsidP="00B1705A">
      <w:pPr>
        <w:pStyle w:val="a1"/>
        <w:rPr>
          <w:rFonts w:eastAsiaTheme="minorEastAsia"/>
          <w:b/>
          <w:i/>
          <w:lang w:eastAsia="zh-CN"/>
        </w:rPr>
      </w:pPr>
      <w:r w:rsidRPr="008B234E">
        <w:rPr>
          <w:rFonts w:eastAsiaTheme="minorEastAsia"/>
          <w:b/>
          <w:i/>
          <w:lang w:eastAsia="zh-CN"/>
        </w:rPr>
        <w:t xml:space="preserve">Proposal </w:t>
      </w:r>
      <w:r w:rsidR="001E04C3">
        <w:rPr>
          <w:rFonts w:eastAsiaTheme="minorEastAsia"/>
          <w:b/>
          <w:i/>
          <w:lang w:eastAsia="zh-CN"/>
        </w:rPr>
        <w:t>10</w:t>
      </w:r>
      <w:r w:rsidRPr="008B234E">
        <w:rPr>
          <w:rFonts w:eastAsiaTheme="minorEastAsia"/>
          <w:b/>
          <w:i/>
          <w:lang w:eastAsia="zh-CN"/>
        </w:rPr>
        <w:t>:</w:t>
      </w:r>
      <w:r>
        <w:rPr>
          <w:rFonts w:eastAsiaTheme="minorEastAsia"/>
          <w:b/>
          <w:i/>
          <w:lang w:eastAsia="zh-CN"/>
        </w:rPr>
        <w:t xml:space="preserve"> If</w:t>
      </w:r>
      <w:r w:rsidRPr="00C51D2A">
        <w:rPr>
          <w:rFonts w:eastAsiaTheme="minorEastAsia"/>
          <w:lang w:eastAsia="zh-CN"/>
        </w:rPr>
        <w:t xml:space="preserve"> </w:t>
      </w:r>
      <w:r>
        <w:rPr>
          <w:rFonts w:eastAsiaTheme="minorEastAsia"/>
          <w:b/>
          <w:i/>
          <w:lang w:eastAsia="zh-CN"/>
        </w:rPr>
        <w:t>a</w:t>
      </w:r>
      <w:r w:rsidRPr="00550275">
        <w:rPr>
          <w:rFonts w:eastAsiaTheme="minorEastAsia"/>
          <w:b/>
          <w:i/>
          <w:lang w:eastAsia="zh-CN"/>
        </w:rPr>
        <w:t xml:space="preserve"> </w:t>
      </w:r>
      <w:r w:rsidR="00A106D5">
        <w:rPr>
          <w:rFonts w:eastAsiaTheme="minorEastAsia"/>
          <w:b/>
          <w:i/>
          <w:lang w:eastAsia="zh-CN"/>
        </w:rPr>
        <w:t xml:space="preserve">HP </w:t>
      </w:r>
      <w:r w:rsidRPr="00550275">
        <w:rPr>
          <w:rFonts w:eastAsiaTheme="minorEastAsia"/>
          <w:b/>
          <w:i/>
          <w:lang w:eastAsia="zh-CN"/>
        </w:rPr>
        <w:t xml:space="preserve">PUCCH carrying HP </w:t>
      </w:r>
      <w:r>
        <w:rPr>
          <w:rFonts w:eastAsiaTheme="minorEastAsia"/>
          <w:b/>
          <w:i/>
          <w:lang w:eastAsia="zh-CN"/>
        </w:rPr>
        <w:t xml:space="preserve">dynamic </w:t>
      </w:r>
      <w:r w:rsidRPr="00550275">
        <w:rPr>
          <w:rFonts w:eastAsiaTheme="minorEastAsia"/>
          <w:b/>
          <w:i/>
          <w:lang w:eastAsia="zh-CN"/>
        </w:rPr>
        <w:t xml:space="preserve">HARQ-ACK overlaps with multiple </w:t>
      </w:r>
      <w:r w:rsidR="00A106D5">
        <w:rPr>
          <w:rFonts w:eastAsiaTheme="minorEastAsia"/>
          <w:b/>
          <w:i/>
          <w:lang w:eastAsia="zh-CN"/>
        </w:rPr>
        <w:t xml:space="preserve">LP </w:t>
      </w:r>
      <w:r w:rsidRPr="00550275">
        <w:rPr>
          <w:rFonts w:eastAsiaTheme="minorEastAsia"/>
          <w:b/>
          <w:i/>
          <w:lang w:eastAsia="zh-CN"/>
        </w:rPr>
        <w:t>PUCCHs carrying LP HARQ-ACK</w:t>
      </w:r>
      <w:r>
        <w:rPr>
          <w:rFonts w:eastAsiaTheme="minorEastAsia"/>
          <w:b/>
          <w:i/>
          <w:lang w:eastAsia="zh-CN"/>
        </w:rPr>
        <w:t xml:space="preserve">, </w:t>
      </w:r>
    </w:p>
    <w:p w14:paraId="08ED40C2" w14:textId="56280C43" w:rsidR="00811B63" w:rsidRPr="00DB6411" w:rsidRDefault="00550275" w:rsidP="00B1705A">
      <w:pPr>
        <w:pStyle w:val="af6"/>
        <w:numPr>
          <w:ilvl w:val="0"/>
          <w:numId w:val="8"/>
        </w:numPr>
        <w:spacing w:after="120"/>
        <w:contextualSpacing w:val="0"/>
        <w:jc w:val="both"/>
        <w:rPr>
          <w:rFonts w:eastAsiaTheme="minorEastAsia"/>
          <w:lang w:eastAsia="zh-CN"/>
        </w:rPr>
      </w:pPr>
      <w:r w:rsidRPr="00B02E22">
        <w:rPr>
          <w:rFonts w:eastAsiaTheme="minorEastAsia"/>
          <w:b/>
          <w:i/>
          <w:lang w:eastAsia="zh-CN"/>
        </w:rPr>
        <w:t>HP HARQ-ACK should be multiplexed with the LP HARQ-ACK transmitted on the LP PUCCH</w:t>
      </w:r>
      <w:r w:rsidR="007B1F4C" w:rsidRPr="00B02E22">
        <w:rPr>
          <w:rFonts w:eastAsiaTheme="minorEastAsia"/>
          <w:b/>
          <w:i/>
          <w:lang w:eastAsia="zh-CN"/>
        </w:rPr>
        <w:t>s</w:t>
      </w:r>
      <w:r w:rsidRPr="00B02E22">
        <w:rPr>
          <w:rFonts w:eastAsiaTheme="minorEastAsia"/>
          <w:b/>
          <w:i/>
          <w:lang w:eastAsia="zh-CN"/>
        </w:rPr>
        <w:t xml:space="preserve"> </w:t>
      </w:r>
      <w:r w:rsidR="00B02E22" w:rsidRPr="00B02E22">
        <w:rPr>
          <w:rFonts w:eastAsiaTheme="minorEastAsia"/>
          <w:b/>
          <w:i/>
          <w:lang w:eastAsia="zh-CN"/>
        </w:rPr>
        <w:t>satisfying</w:t>
      </w:r>
      <w:r w:rsidRPr="00B02E22">
        <w:rPr>
          <w:rFonts w:eastAsiaTheme="minorEastAsia"/>
          <w:b/>
          <w:i/>
          <w:lang w:eastAsia="zh-CN"/>
        </w:rPr>
        <w:t xml:space="preserve"> the multiplexing timeline conditions</w:t>
      </w:r>
      <w:r w:rsidR="00A106D5">
        <w:rPr>
          <w:rFonts w:eastAsiaTheme="minorEastAsia"/>
          <w:b/>
          <w:i/>
          <w:lang w:eastAsia="zh-CN"/>
        </w:rPr>
        <w:t>, and LP CSI/SR carried in the LP PUCCHs, if any, is dropped;</w:t>
      </w:r>
    </w:p>
    <w:p w14:paraId="07133E7F" w14:textId="44AF1EF9" w:rsidR="009D4F9C" w:rsidRPr="00A64E7A" w:rsidRDefault="006F1F89" w:rsidP="004028FB">
      <w:pPr>
        <w:pStyle w:val="af6"/>
        <w:numPr>
          <w:ilvl w:val="0"/>
          <w:numId w:val="8"/>
        </w:numPr>
        <w:spacing w:after="120"/>
        <w:contextualSpacing w:val="0"/>
        <w:jc w:val="both"/>
        <w:rPr>
          <w:rFonts w:eastAsiaTheme="minorEastAsia"/>
          <w:b/>
          <w:i/>
          <w:lang w:eastAsia="zh-CN"/>
        </w:rPr>
      </w:pPr>
      <w:r w:rsidRPr="00A64E7A">
        <w:rPr>
          <w:rFonts w:eastAsiaTheme="minorEastAsia"/>
          <w:b/>
          <w:i/>
          <w:lang w:eastAsia="zh-CN"/>
        </w:rPr>
        <w:t>C</w:t>
      </w:r>
      <w:r w:rsidR="00B02E22" w:rsidRPr="00A64E7A">
        <w:rPr>
          <w:rFonts w:eastAsiaTheme="minorEastAsia"/>
          <w:b/>
          <w:i/>
          <w:lang w:eastAsia="zh-CN"/>
        </w:rPr>
        <w:t>annel the LP PUCCH does not satisfy the multiplexing timeline conditions</w:t>
      </w:r>
      <w:r w:rsidR="00CD2214" w:rsidRPr="00A64E7A">
        <w:rPr>
          <w:rFonts w:eastAsiaTheme="minorEastAsia"/>
          <w:b/>
          <w:i/>
          <w:lang w:eastAsia="zh-CN"/>
        </w:rPr>
        <w:t xml:space="preserve"> (Rel-16 cancellation timeline should be satisfied)</w:t>
      </w:r>
      <w:r w:rsidR="00B02E22" w:rsidRPr="00A64E7A">
        <w:rPr>
          <w:rFonts w:eastAsiaTheme="minorEastAsia"/>
          <w:b/>
          <w:i/>
          <w:lang w:eastAsia="zh-CN"/>
        </w:rPr>
        <w:t>.</w:t>
      </w:r>
    </w:p>
    <w:p w14:paraId="7DA10C24" w14:textId="77777777" w:rsidR="00D543EC" w:rsidRPr="00D543EC" w:rsidRDefault="00D543EC" w:rsidP="00B1705A">
      <w:pPr>
        <w:pStyle w:val="a1"/>
        <w:rPr>
          <w:rFonts w:eastAsiaTheme="minorEastAsia"/>
          <w:lang w:eastAsia="zh-CN"/>
        </w:rPr>
      </w:pPr>
    </w:p>
    <w:p w14:paraId="265BBBBD" w14:textId="77777777" w:rsidR="00223A74" w:rsidRDefault="00CC17DA" w:rsidP="00B1705A">
      <w:pPr>
        <w:pStyle w:val="2"/>
        <w:tabs>
          <w:tab w:val="clear" w:pos="3447"/>
        </w:tabs>
        <w:spacing w:after="120"/>
        <w:ind w:left="567"/>
        <w:jc w:val="both"/>
        <w:rPr>
          <w:rFonts w:eastAsiaTheme="minorEastAsia"/>
          <w:sz w:val="22"/>
          <w:szCs w:val="22"/>
          <w:lang w:eastAsia="zh-CN"/>
        </w:rPr>
      </w:pPr>
      <w:r>
        <w:rPr>
          <w:rFonts w:ascii="Times New Roman" w:eastAsiaTheme="minorEastAsia" w:hAnsi="Times New Roman" w:cs="Times New Roman"/>
          <w:sz w:val="22"/>
          <w:szCs w:val="22"/>
          <w:lang w:eastAsia="zh-CN"/>
        </w:rPr>
        <w:t>Collision between PUCCH and PUSCH</w:t>
      </w:r>
    </w:p>
    <w:p w14:paraId="68D41707" w14:textId="1E74B102" w:rsidR="00443F9B" w:rsidRPr="00B83022" w:rsidRDefault="00443F9B" w:rsidP="00443F9B">
      <w:pPr>
        <w:pStyle w:val="af6"/>
        <w:numPr>
          <w:ilvl w:val="0"/>
          <w:numId w:val="26"/>
        </w:numPr>
        <w:spacing w:after="120"/>
        <w:jc w:val="both"/>
        <w:rPr>
          <w:rFonts w:eastAsiaTheme="minorEastAsia"/>
          <w:lang w:eastAsia="zh-CN"/>
        </w:rPr>
      </w:pPr>
      <w:r w:rsidRPr="00B83022">
        <w:rPr>
          <w:rFonts w:eastAsiaTheme="minorEastAsia"/>
          <w:lang w:eastAsia="zh-CN"/>
        </w:rPr>
        <w:t xml:space="preserve">Multiplexing </w:t>
      </w:r>
      <w:r>
        <w:rPr>
          <w:rFonts w:eastAsiaTheme="minorEastAsia"/>
          <w:lang w:eastAsia="zh-CN"/>
        </w:rPr>
        <w:t>T</w:t>
      </w:r>
      <w:r w:rsidRPr="00B83022">
        <w:rPr>
          <w:rFonts w:eastAsiaTheme="minorEastAsia"/>
          <w:lang w:eastAsia="zh-CN"/>
        </w:rPr>
        <w:t>imeline</w:t>
      </w:r>
    </w:p>
    <w:p w14:paraId="6DF1BA5D" w14:textId="77777777" w:rsidR="00223A74" w:rsidRPr="0003639B" w:rsidRDefault="00CC17DA" w:rsidP="00E72B8D">
      <w:pPr>
        <w:spacing w:after="120"/>
        <w:ind w:left="20"/>
        <w:jc w:val="both"/>
        <w:rPr>
          <w:rFonts w:eastAsia="宋体"/>
          <w:lang w:eastAsia="zh-CN"/>
        </w:rPr>
      </w:pPr>
      <w:r w:rsidRPr="0003639B">
        <w:rPr>
          <w:rFonts w:eastAsiaTheme="minorEastAsia"/>
          <w:lang w:eastAsia="zh-CN"/>
        </w:rPr>
        <w:t xml:space="preserve">For current multiple timeline, limitations on the starting symbols of UL transmission are considered to ensure there is enough time reserved for the </w:t>
      </w:r>
      <w:r w:rsidRPr="0003639B">
        <w:rPr>
          <w:color w:val="000000"/>
        </w:rPr>
        <w:t xml:space="preserve">processing of multiplexing. </w:t>
      </w:r>
      <w:r w:rsidRPr="0003639B">
        <w:rPr>
          <w:rFonts w:eastAsiaTheme="minorEastAsia"/>
          <w:lang w:eastAsia="zh-CN"/>
        </w:rPr>
        <w:t xml:space="preserve">If high-priority UCI is multiplexed into low-priority PUSCH, the latency of high-priority UCI should be ensured. Therefore, the limitations on the ending symbols of UL transmission should be considered. </w:t>
      </w:r>
    </w:p>
    <w:p w14:paraId="6D877CE4" w14:textId="77777777" w:rsidR="00223A74" w:rsidRPr="001E04C3" w:rsidRDefault="00CC17DA" w:rsidP="00E72B8D">
      <w:pPr>
        <w:pStyle w:val="af6"/>
        <w:numPr>
          <w:ilvl w:val="0"/>
          <w:numId w:val="21"/>
        </w:numPr>
        <w:spacing w:after="120" w:line="254" w:lineRule="auto"/>
        <w:jc w:val="both"/>
        <w:rPr>
          <w:rFonts w:eastAsiaTheme="minorEastAsia"/>
          <w:lang w:eastAsia="zh-CN"/>
        </w:rPr>
      </w:pPr>
      <w:r>
        <w:rPr>
          <w:rFonts w:eastAsia="宋体"/>
          <w:lang w:eastAsia="zh-CN"/>
        </w:rPr>
        <w:t>O</w:t>
      </w:r>
      <w:r>
        <w:rPr>
          <w:rFonts w:eastAsia="宋体" w:hint="eastAsia"/>
          <w:lang w:eastAsia="zh-CN"/>
        </w:rPr>
        <w:t xml:space="preserve">ption </w:t>
      </w:r>
      <w:r>
        <w:rPr>
          <w:rFonts w:eastAsia="宋体"/>
          <w:lang w:eastAsia="zh-CN"/>
        </w:rPr>
        <w:t>1: The en</w:t>
      </w:r>
      <w:r w:rsidRPr="001E04C3">
        <w:rPr>
          <w:rFonts w:eastAsiaTheme="minorEastAsia"/>
          <w:lang w:eastAsia="zh-CN"/>
        </w:rPr>
        <w:t>ding symbol of a l</w:t>
      </w:r>
      <w:r>
        <w:rPr>
          <w:rFonts w:eastAsiaTheme="minorEastAsia"/>
          <w:lang w:eastAsia="zh-CN"/>
        </w:rPr>
        <w:t>ow-priority PUSCH is no later than the ending symbol of high-priority PUCCH.</w:t>
      </w:r>
    </w:p>
    <w:p w14:paraId="01CF2175" w14:textId="09B8823E" w:rsidR="00223A74" w:rsidRDefault="00CC17DA" w:rsidP="00E72B8D">
      <w:pPr>
        <w:pStyle w:val="af6"/>
        <w:numPr>
          <w:ilvl w:val="0"/>
          <w:numId w:val="21"/>
        </w:numPr>
        <w:spacing w:after="120" w:line="254" w:lineRule="auto"/>
        <w:jc w:val="both"/>
        <w:rPr>
          <w:rFonts w:eastAsia="宋体"/>
          <w:lang w:eastAsia="zh-CN"/>
        </w:rPr>
      </w:pPr>
      <w:r w:rsidRPr="001E04C3">
        <w:rPr>
          <w:rFonts w:eastAsiaTheme="minorEastAsia"/>
          <w:lang w:eastAsia="zh-CN"/>
        </w:rPr>
        <w:t>Option 2: T</w:t>
      </w:r>
      <w:r>
        <w:rPr>
          <w:rFonts w:eastAsiaTheme="minorEastAsia"/>
          <w:lang w:eastAsia="zh-CN"/>
        </w:rPr>
        <w:t xml:space="preserve">he ending symbol used for UCI transmission in a low-priority PUSCH is not later than the ending of high-priority PUCCH. One example is shown in Figure </w:t>
      </w:r>
      <w:r w:rsidR="005774C7">
        <w:rPr>
          <w:rFonts w:eastAsiaTheme="minorEastAsia"/>
          <w:lang w:eastAsia="zh-CN"/>
        </w:rPr>
        <w:t>4</w:t>
      </w:r>
      <w:r>
        <w:rPr>
          <w:rFonts w:eastAsiaTheme="minorEastAsia"/>
          <w:lang w:eastAsia="zh-CN"/>
        </w:rPr>
        <w:t>.</w:t>
      </w:r>
    </w:p>
    <w:p w14:paraId="024324E7" w14:textId="77777777" w:rsidR="00223A74" w:rsidRDefault="00CC17DA" w:rsidP="00E72B8D">
      <w:pPr>
        <w:spacing w:after="120"/>
        <w:jc w:val="both"/>
        <w:rPr>
          <w:rFonts w:eastAsia="宋体"/>
          <w:lang w:eastAsia="zh-CN"/>
        </w:rPr>
      </w:pPr>
      <w:r>
        <w:rPr>
          <w:rFonts w:eastAsia="宋体"/>
          <w:lang w:eastAsia="zh-CN"/>
        </w:rPr>
        <w:t xml:space="preserve">Comparing option 1, the </w:t>
      </w:r>
      <w:r>
        <w:t xml:space="preserve">limitation </w:t>
      </w:r>
      <w:r>
        <w:rPr>
          <w:rFonts w:eastAsia="宋体"/>
          <w:lang w:eastAsia="zh-CN"/>
        </w:rPr>
        <w:t>of option 2 is looser, then the multiplexing of high-priority HARQ-ACK into low-priority PUSCH will be more applicable.</w:t>
      </w:r>
    </w:p>
    <w:p w14:paraId="64EB6984" w14:textId="77777777" w:rsidR="00223A74" w:rsidRDefault="00206AE2" w:rsidP="001E04C3">
      <w:pPr>
        <w:spacing w:after="120"/>
        <w:jc w:val="center"/>
      </w:pPr>
      <w:r>
        <w:rPr>
          <w:noProof/>
        </w:rPr>
        <w:drawing>
          <wp:inline distT="0" distB="0" distL="0" distR="0" wp14:anchorId="03770060" wp14:editId="0756154E">
            <wp:extent cx="3891915" cy="28359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91915" cy="2835910"/>
                    </a:xfrm>
                    <a:prstGeom prst="rect">
                      <a:avLst/>
                    </a:prstGeom>
                    <a:noFill/>
                    <a:ln>
                      <a:noFill/>
                    </a:ln>
                  </pic:spPr>
                </pic:pic>
              </a:graphicData>
            </a:graphic>
          </wp:inline>
        </w:drawing>
      </w:r>
    </w:p>
    <w:p w14:paraId="363BD540" w14:textId="06692EDD" w:rsidR="00223A74" w:rsidRDefault="00CC17DA" w:rsidP="001E04C3">
      <w:pPr>
        <w:spacing w:after="120"/>
        <w:jc w:val="center"/>
        <w:rPr>
          <w:rFonts w:eastAsia="宋体"/>
          <w:lang w:eastAsia="zh-CN"/>
        </w:rPr>
      </w:pPr>
      <w:r>
        <w:t xml:space="preserve">Figure </w:t>
      </w:r>
      <w:r w:rsidR="005774C7">
        <w:t>4</w:t>
      </w:r>
      <w:r>
        <w:t>. One example of the limitations on the ending symbols</w:t>
      </w:r>
    </w:p>
    <w:p w14:paraId="4E673671" w14:textId="577E4F53" w:rsidR="00223A74" w:rsidRDefault="00CC17DA" w:rsidP="00B1705A">
      <w:pPr>
        <w:pStyle w:val="a1"/>
        <w:rPr>
          <w:rFonts w:eastAsiaTheme="minorEastAsia"/>
          <w:b/>
          <w:i/>
          <w:lang w:eastAsia="zh-CN"/>
        </w:rPr>
      </w:pPr>
      <w:r>
        <w:rPr>
          <w:rFonts w:eastAsiaTheme="minorEastAsia"/>
          <w:b/>
          <w:i/>
          <w:lang w:eastAsia="zh-CN"/>
        </w:rPr>
        <w:lastRenderedPageBreak/>
        <w:t>P</w:t>
      </w:r>
      <w:r>
        <w:rPr>
          <w:rFonts w:eastAsiaTheme="minorEastAsia" w:hint="eastAsia"/>
          <w:b/>
          <w:i/>
          <w:lang w:eastAsia="zh-CN"/>
        </w:rPr>
        <w:t xml:space="preserve">roposal </w:t>
      </w:r>
      <w:r w:rsidR="004F011B">
        <w:rPr>
          <w:rFonts w:eastAsiaTheme="minorEastAsia"/>
          <w:b/>
          <w:i/>
          <w:lang w:eastAsia="zh-CN"/>
        </w:rPr>
        <w:t>1</w:t>
      </w:r>
      <w:r w:rsidR="00333004">
        <w:rPr>
          <w:rFonts w:eastAsiaTheme="minorEastAsia"/>
          <w:b/>
          <w:i/>
          <w:lang w:eastAsia="zh-CN"/>
        </w:rPr>
        <w:t>1</w:t>
      </w:r>
      <w:r>
        <w:rPr>
          <w:rFonts w:eastAsiaTheme="minorEastAsia"/>
          <w:b/>
          <w:i/>
          <w:lang w:eastAsia="zh-CN"/>
        </w:rPr>
        <w:t>:  To support multiplexing UCI in one PUSCH with different priority,</w:t>
      </w:r>
      <w:r w:rsidR="001D19FF">
        <w:rPr>
          <w:rFonts w:eastAsiaTheme="minorEastAsia"/>
          <w:b/>
          <w:i/>
          <w:lang w:eastAsia="zh-CN"/>
        </w:rPr>
        <w:t xml:space="preserve"> t</w:t>
      </w:r>
      <w:r w:rsidR="001D19FF" w:rsidRPr="001D19FF">
        <w:rPr>
          <w:rFonts w:eastAsiaTheme="minorEastAsia"/>
          <w:b/>
          <w:i/>
          <w:lang w:eastAsia="zh-CN"/>
        </w:rPr>
        <w:t>he ending symbol used for UCI transmission in a low-priority PUSCH is not later than the ending of high-priority PUCCH</w:t>
      </w:r>
      <w:r w:rsidR="001D19FF">
        <w:rPr>
          <w:rFonts w:eastAsiaTheme="minorEastAsia"/>
          <w:b/>
          <w:i/>
          <w:lang w:eastAsia="zh-CN"/>
        </w:rPr>
        <w:t>.</w:t>
      </w:r>
    </w:p>
    <w:p w14:paraId="23B60A41" w14:textId="77777777" w:rsidR="00443F9B" w:rsidRDefault="00443F9B" w:rsidP="00B1705A">
      <w:pPr>
        <w:pStyle w:val="a1"/>
        <w:rPr>
          <w:rFonts w:eastAsiaTheme="minorEastAsia"/>
          <w:b/>
          <w:i/>
          <w:lang w:eastAsia="zh-CN"/>
        </w:rPr>
      </w:pPr>
    </w:p>
    <w:p w14:paraId="09D8A6A9" w14:textId="57F496FD" w:rsidR="00443F9B" w:rsidRDefault="00443F9B" w:rsidP="0058131F">
      <w:pPr>
        <w:pStyle w:val="af6"/>
        <w:numPr>
          <w:ilvl w:val="0"/>
          <w:numId w:val="26"/>
        </w:numPr>
        <w:spacing w:after="120"/>
        <w:contextualSpacing w:val="0"/>
        <w:jc w:val="both"/>
        <w:rPr>
          <w:rFonts w:eastAsiaTheme="minorEastAsia"/>
          <w:lang w:eastAsia="zh-CN"/>
        </w:rPr>
      </w:pPr>
      <w:r>
        <w:rPr>
          <w:rFonts w:eastAsiaTheme="minorEastAsia"/>
          <w:lang w:eastAsia="zh-CN"/>
        </w:rPr>
        <w:t xml:space="preserve">PUSCH for </w:t>
      </w:r>
      <w:r w:rsidRPr="00B83022">
        <w:rPr>
          <w:rFonts w:eastAsiaTheme="minorEastAsia"/>
          <w:lang w:eastAsia="zh-CN"/>
        </w:rPr>
        <w:t>Multiplexing</w:t>
      </w:r>
    </w:p>
    <w:p w14:paraId="5D515DFF" w14:textId="3FEBF093" w:rsidR="0058131F" w:rsidRDefault="0058131F" w:rsidP="0058131F">
      <w:pPr>
        <w:spacing w:after="120"/>
        <w:jc w:val="both"/>
        <w:rPr>
          <w:rFonts w:eastAsiaTheme="minorEastAsia"/>
          <w:lang w:eastAsia="zh-CN"/>
        </w:rPr>
      </w:pPr>
      <w:r>
        <w:rPr>
          <w:rFonts w:eastAsiaTheme="minorEastAsia"/>
          <w:lang w:eastAsia="zh-CN"/>
        </w:rPr>
        <w:t xml:space="preserve">In Rel-15, if a PUCCH overlaps with multiple PUSCHs, UE will determine a PUSCH based on the following </w:t>
      </w:r>
      <w:r>
        <w:t>priorities:</w:t>
      </w:r>
    </w:p>
    <w:p w14:paraId="65EA9BBC" w14:textId="1284B6D4" w:rsidR="0058131F" w:rsidRDefault="00067C89" w:rsidP="0058131F">
      <w:pPr>
        <w:numPr>
          <w:ilvl w:val="0"/>
          <w:numId w:val="12"/>
        </w:numPr>
        <w:spacing w:after="120" w:line="254" w:lineRule="auto"/>
        <w:jc w:val="both"/>
        <w:rPr>
          <w:rFonts w:eastAsia="微软雅黑"/>
          <w:color w:val="000000"/>
          <w:szCs w:val="20"/>
        </w:rPr>
      </w:pPr>
      <w:r>
        <w:rPr>
          <w:rFonts w:eastAsia="微软雅黑"/>
          <w:color w:val="000000"/>
          <w:szCs w:val="20"/>
        </w:rPr>
        <w:t xml:space="preserve">Step 1: </w:t>
      </w:r>
      <w:r w:rsidR="0058131F" w:rsidRPr="0058131F">
        <w:rPr>
          <w:rFonts w:eastAsia="微软雅黑" w:hint="eastAsia"/>
          <w:color w:val="000000"/>
          <w:szCs w:val="20"/>
        </w:rPr>
        <w:t>D</w:t>
      </w:r>
      <w:r w:rsidR="0058131F" w:rsidRPr="0058131F">
        <w:rPr>
          <w:rFonts w:eastAsia="微软雅黑"/>
          <w:color w:val="000000"/>
          <w:szCs w:val="20"/>
        </w:rPr>
        <w:t xml:space="preserve">G PUSCH </w:t>
      </w:r>
      <w:r w:rsidR="0058131F" w:rsidRPr="0058131F">
        <w:rPr>
          <w:rFonts w:eastAsia="微软雅黑" w:hint="eastAsia"/>
          <w:color w:val="000000"/>
          <w:szCs w:val="20"/>
        </w:rPr>
        <w:t>&gt;</w:t>
      </w:r>
      <w:r w:rsidR="0058131F" w:rsidRPr="0058131F">
        <w:rPr>
          <w:rFonts w:eastAsia="微软雅黑"/>
          <w:color w:val="000000"/>
          <w:szCs w:val="20"/>
        </w:rPr>
        <w:t xml:space="preserve"> CG PUSCH</w:t>
      </w:r>
      <w:r w:rsidR="0058131F">
        <w:rPr>
          <w:rFonts w:eastAsia="微软雅黑"/>
          <w:color w:val="000000"/>
          <w:szCs w:val="20"/>
        </w:rPr>
        <w:t>;</w:t>
      </w:r>
    </w:p>
    <w:p w14:paraId="0938D93D" w14:textId="1F0F023D" w:rsidR="0058131F" w:rsidRPr="0058131F" w:rsidRDefault="00067C89" w:rsidP="0058131F">
      <w:pPr>
        <w:numPr>
          <w:ilvl w:val="0"/>
          <w:numId w:val="12"/>
        </w:numPr>
        <w:spacing w:after="120" w:line="254" w:lineRule="auto"/>
        <w:jc w:val="both"/>
        <w:rPr>
          <w:rFonts w:eastAsia="微软雅黑"/>
          <w:color w:val="000000"/>
          <w:szCs w:val="20"/>
        </w:rPr>
      </w:pPr>
      <w:r>
        <w:t xml:space="preserve">Step 2: </w:t>
      </w:r>
      <w:r w:rsidR="0058131F">
        <w:t>PUSCH</w:t>
      </w:r>
      <w:r>
        <w:t>(s)</w:t>
      </w:r>
      <w:r w:rsidR="0058131F">
        <w:t xml:space="preserve"> </w:t>
      </w:r>
      <w:r w:rsidR="0058131F" w:rsidRPr="00E9040D">
        <w:t xml:space="preserve">of the serving cell with </w:t>
      </w:r>
      <w:r w:rsidR="0058131F">
        <w:t xml:space="preserve">the </w:t>
      </w:r>
      <w:r w:rsidR="0058131F" w:rsidRPr="00E9040D">
        <w:t xml:space="preserve">smallest </w:t>
      </w:r>
      <w:r w:rsidR="0058131F" w:rsidRPr="00E9040D">
        <w:rPr>
          <w:i/>
        </w:rPr>
        <w:t>ServCellIndex</w:t>
      </w:r>
      <w:r w:rsidRPr="00067C89">
        <w:t xml:space="preserve"> </w:t>
      </w:r>
      <w:r>
        <w:t>among the PUSCH</w:t>
      </w:r>
      <w:r w:rsidRPr="00067C89">
        <w:t xml:space="preserve">(s) determined from step </w:t>
      </w:r>
      <w:r>
        <w:t>1</w:t>
      </w:r>
      <w:r w:rsidR="00B660E5">
        <w:t>;</w:t>
      </w:r>
    </w:p>
    <w:p w14:paraId="48D1C74A" w14:textId="435014C4" w:rsidR="0058131F" w:rsidRPr="0058131F" w:rsidRDefault="00067C89" w:rsidP="0058131F">
      <w:pPr>
        <w:numPr>
          <w:ilvl w:val="0"/>
          <w:numId w:val="12"/>
        </w:numPr>
        <w:spacing w:after="120" w:line="254" w:lineRule="auto"/>
        <w:jc w:val="both"/>
        <w:rPr>
          <w:rFonts w:eastAsia="微软雅黑"/>
          <w:color w:val="000000"/>
          <w:szCs w:val="20"/>
        </w:rPr>
      </w:pPr>
      <w:r>
        <w:t xml:space="preserve">Step 3: </w:t>
      </w:r>
      <w:r w:rsidR="0058131F">
        <w:t>The earliest PUSCH</w:t>
      </w:r>
      <w:r>
        <w:t xml:space="preserve"> among the PUSCH</w:t>
      </w:r>
      <w:r w:rsidRPr="00067C89">
        <w:t>(s) determined from step 2.</w:t>
      </w:r>
    </w:p>
    <w:p w14:paraId="364D960D" w14:textId="3B916598" w:rsidR="002B1EDA" w:rsidRPr="002B1EDA" w:rsidRDefault="0058131F" w:rsidP="002B1EDA">
      <w:pPr>
        <w:spacing w:after="120"/>
        <w:jc w:val="both"/>
        <w:rPr>
          <w:rFonts w:ascii="宋体" w:eastAsia="宋体" w:hAnsi="宋体" w:cs="宋体"/>
        </w:rPr>
      </w:pPr>
      <w:r>
        <w:rPr>
          <w:rFonts w:eastAsia="微软雅黑"/>
          <w:color w:val="000000"/>
          <w:szCs w:val="20"/>
          <w:lang w:eastAsia="zh-CN"/>
        </w:rPr>
        <w:t xml:space="preserve">To reduce the </w:t>
      </w:r>
      <w:r w:rsidR="002B1EDA">
        <w:rPr>
          <w:rFonts w:eastAsia="微软雅黑"/>
          <w:color w:val="000000"/>
          <w:szCs w:val="20"/>
          <w:lang w:eastAsia="zh-CN"/>
        </w:rPr>
        <w:t xml:space="preserve">latency of HP HARQ-ACK, we propose the selection of a PUSCH for UCI multiplexing can be enhanced, if a PUCCH carrying HP HARQ-ACK overlaps with multiple LP PUSCHs. For example, </w:t>
      </w:r>
      <w:r w:rsidR="002B1EDA">
        <w:t xml:space="preserve">the LP PUSCH with earliest ending is selected for multiplexing of HP HARQ-ACK. </w:t>
      </w:r>
      <w:r w:rsidR="002B1EDA">
        <w:rPr>
          <w:rFonts w:eastAsiaTheme="minorEastAsia"/>
          <w:lang w:eastAsia="zh-CN"/>
        </w:rPr>
        <w:t xml:space="preserve">The following </w:t>
      </w:r>
      <w:r w:rsidR="002B1EDA">
        <w:t>priorities can be considered</w:t>
      </w:r>
      <w:r w:rsidR="002B1EDA">
        <w:rPr>
          <w:rFonts w:ascii="宋体" w:eastAsia="宋体" w:hAnsi="宋体" w:cs="宋体" w:hint="eastAsia"/>
          <w:lang w:eastAsia="zh-CN"/>
        </w:rPr>
        <w:t>:</w:t>
      </w:r>
    </w:p>
    <w:p w14:paraId="28F12979" w14:textId="5203F651" w:rsidR="002B1EDA" w:rsidRDefault="00B660E5" w:rsidP="002B1EDA">
      <w:pPr>
        <w:numPr>
          <w:ilvl w:val="0"/>
          <w:numId w:val="12"/>
        </w:numPr>
        <w:spacing w:after="120" w:line="254" w:lineRule="auto"/>
        <w:jc w:val="both"/>
        <w:rPr>
          <w:rFonts w:eastAsia="微软雅黑"/>
          <w:color w:val="000000"/>
          <w:szCs w:val="20"/>
        </w:rPr>
      </w:pPr>
      <w:r>
        <w:rPr>
          <w:rFonts w:eastAsia="微软雅黑"/>
          <w:color w:val="000000"/>
          <w:szCs w:val="20"/>
        </w:rPr>
        <w:t xml:space="preserve">Step 1: </w:t>
      </w:r>
      <w:r w:rsidR="002B1EDA" w:rsidRPr="0058131F">
        <w:rPr>
          <w:rFonts w:eastAsia="微软雅黑" w:hint="eastAsia"/>
          <w:color w:val="000000"/>
          <w:szCs w:val="20"/>
        </w:rPr>
        <w:t>D</w:t>
      </w:r>
      <w:r w:rsidR="002B1EDA" w:rsidRPr="0058131F">
        <w:rPr>
          <w:rFonts w:eastAsia="微软雅黑"/>
          <w:color w:val="000000"/>
          <w:szCs w:val="20"/>
        </w:rPr>
        <w:t xml:space="preserve">G PUSCH </w:t>
      </w:r>
      <w:r w:rsidR="002B1EDA" w:rsidRPr="0058131F">
        <w:rPr>
          <w:rFonts w:eastAsia="微软雅黑" w:hint="eastAsia"/>
          <w:color w:val="000000"/>
          <w:szCs w:val="20"/>
        </w:rPr>
        <w:t>&gt;</w:t>
      </w:r>
      <w:r w:rsidR="002B1EDA" w:rsidRPr="0058131F">
        <w:rPr>
          <w:rFonts w:eastAsia="微软雅黑"/>
          <w:color w:val="000000"/>
          <w:szCs w:val="20"/>
        </w:rPr>
        <w:t xml:space="preserve"> CG PUSCH</w:t>
      </w:r>
      <w:r w:rsidR="002B1EDA">
        <w:rPr>
          <w:rFonts w:eastAsia="微软雅黑"/>
          <w:color w:val="000000"/>
          <w:szCs w:val="20"/>
        </w:rPr>
        <w:t>;</w:t>
      </w:r>
    </w:p>
    <w:p w14:paraId="51677C2B" w14:textId="5DB8E155" w:rsidR="002B1EDA" w:rsidRPr="002B1EDA" w:rsidRDefault="00B660E5" w:rsidP="002B1EDA">
      <w:pPr>
        <w:numPr>
          <w:ilvl w:val="0"/>
          <w:numId w:val="12"/>
        </w:numPr>
        <w:spacing w:after="120" w:line="254" w:lineRule="auto"/>
        <w:jc w:val="both"/>
        <w:rPr>
          <w:rFonts w:eastAsia="微软雅黑"/>
          <w:color w:val="000000"/>
          <w:szCs w:val="20"/>
        </w:rPr>
      </w:pPr>
      <w:r>
        <w:t xml:space="preserve">Step 2: </w:t>
      </w:r>
      <w:r w:rsidR="002B1EDA">
        <w:t>PUSCH</w:t>
      </w:r>
      <w:r>
        <w:t>(s)</w:t>
      </w:r>
      <w:r w:rsidR="002B1EDA">
        <w:t xml:space="preserve"> with earliest ending</w:t>
      </w:r>
      <w:r w:rsidRPr="00B660E5">
        <w:t xml:space="preserve"> </w:t>
      </w:r>
      <w:r>
        <w:t>among the PUSCH</w:t>
      </w:r>
      <w:r w:rsidRPr="00067C89">
        <w:t xml:space="preserve">(s) determined from step </w:t>
      </w:r>
      <w:r>
        <w:t>1;</w:t>
      </w:r>
    </w:p>
    <w:p w14:paraId="49ABB905" w14:textId="13BBB15D" w:rsidR="002B1EDA" w:rsidRPr="002B1EDA" w:rsidRDefault="00B660E5" w:rsidP="002B1EDA">
      <w:pPr>
        <w:numPr>
          <w:ilvl w:val="0"/>
          <w:numId w:val="12"/>
        </w:numPr>
        <w:spacing w:after="120" w:line="254" w:lineRule="auto"/>
        <w:jc w:val="both"/>
        <w:rPr>
          <w:rFonts w:eastAsia="微软雅黑"/>
          <w:color w:val="000000"/>
          <w:szCs w:val="20"/>
        </w:rPr>
      </w:pPr>
      <w:r>
        <w:t xml:space="preserve">Step 3: </w:t>
      </w:r>
      <w:r w:rsidR="00A42BD8">
        <w:t>The</w:t>
      </w:r>
      <w:r w:rsidR="002B1EDA">
        <w:t xml:space="preserve"> PUSCH </w:t>
      </w:r>
      <w:r w:rsidR="002B1EDA" w:rsidRPr="00E9040D">
        <w:t xml:space="preserve">of the serving cell with </w:t>
      </w:r>
      <w:r w:rsidR="002B1EDA">
        <w:t xml:space="preserve">the </w:t>
      </w:r>
      <w:r w:rsidR="002B1EDA" w:rsidRPr="00E9040D">
        <w:t xml:space="preserve">smallest </w:t>
      </w:r>
      <w:r w:rsidR="002B1EDA" w:rsidRPr="00E9040D">
        <w:rPr>
          <w:i/>
        </w:rPr>
        <w:t>ServCellIndex</w:t>
      </w:r>
      <w:r w:rsidRPr="00B660E5">
        <w:t xml:space="preserve"> </w:t>
      </w:r>
      <w:r>
        <w:t>among the PUSCH</w:t>
      </w:r>
      <w:r w:rsidRPr="00067C89">
        <w:t>(s) determined from step 2.</w:t>
      </w:r>
    </w:p>
    <w:p w14:paraId="421BD041" w14:textId="7DD54FA1" w:rsidR="0058131F" w:rsidRDefault="004028FB" w:rsidP="0058131F">
      <w:pPr>
        <w:spacing w:after="120" w:line="254" w:lineRule="auto"/>
        <w:jc w:val="both"/>
      </w:pPr>
      <w:r>
        <w:rPr>
          <w:rFonts w:eastAsiaTheme="minorEastAsia"/>
          <w:b/>
          <w:i/>
          <w:lang w:eastAsia="zh-CN"/>
        </w:rPr>
        <w:t>P</w:t>
      </w:r>
      <w:r>
        <w:rPr>
          <w:rFonts w:eastAsiaTheme="minorEastAsia" w:hint="eastAsia"/>
          <w:b/>
          <w:i/>
          <w:lang w:eastAsia="zh-CN"/>
        </w:rPr>
        <w:t xml:space="preserve">roposal </w:t>
      </w:r>
      <w:r>
        <w:rPr>
          <w:rFonts w:eastAsiaTheme="minorEastAsia"/>
          <w:b/>
          <w:i/>
          <w:lang w:eastAsia="zh-CN"/>
        </w:rPr>
        <w:t>12:  I</w:t>
      </w:r>
      <w:r w:rsidRPr="004028FB">
        <w:rPr>
          <w:rFonts w:eastAsiaTheme="minorEastAsia"/>
          <w:b/>
          <w:i/>
          <w:lang w:eastAsia="zh-CN"/>
        </w:rPr>
        <w:t>f a PUCCH carrying HP HARQ-ACK overlaps with multiple LP PUSCHs</w:t>
      </w:r>
      <w:r>
        <w:rPr>
          <w:rFonts w:eastAsiaTheme="minorEastAsia"/>
          <w:b/>
          <w:i/>
          <w:lang w:eastAsia="zh-CN"/>
        </w:rPr>
        <w:t xml:space="preserve">, </w:t>
      </w:r>
      <w:r w:rsidRPr="004028FB">
        <w:rPr>
          <w:rFonts w:eastAsiaTheme="minorEastAsia"/>
          <w:b/>
          <w:i/>
          <w:lang w:eastAsia="zh-CN"/>
        </w:rPr>
        <w:t>a LP PUSCH is selected for multiplexing of HP HARQ-ACK based on the following priorities:</w:t>
      </w:r>
    </w:p>
    <w:p w14:paraId="5A2B01F5" w14:textId="77777777" w:rsidR="004028FB" w:rsidRPr="004028FB" w:rsidRDefault="004028FB" w:rsidP="004028FB">
      <w:pPr>
        <w:pStyle w:val="af6"/>
        <w:numPr>
          <w:ilvl w:val="0"/>
          <w:numId w:val="8"/>
        </w:numPr>
        <w:spacing w:after="120"/>
        <w:contextualSpacing w:val="0"/>
        <w:jc w:val="both"/>
        <w:rPr>
          <w:rFonts w:eastAsiaTheme="minorEastAsia"/>
          <w:b/>
          <w:i/>
          <w:lang w:eastAsia="zh-CN"/>
        </w:rPr>
      </w:pPr>
      <w:r w:rsidRPr="004028FB">
        <w:rPr>
          <w:rFonts w:eastAsiaTheme="minorEastAsia"/>
          <w:b/>
          <w:i/>
          <w:lang w:eastAsia="zh-CN"/>
        </w:rPr>
        <w:t xml:space="preserve">Step 1: </w:t>
      </w:r>
      <w:r w:rsidRPr="004028FB">
        <w:rPr>
          <w:rFonts w:eastAsiaTheme="minorEastAsia" w:hint="eastAsia"/>
          <w:b/>
          <w:i/>
          <w:lang w:eastAsia="zh-CN"/>
        </w:rPr>
        <w:t>D</w:t>
      </w:r>
      <w:r w:rsidRPr="004028FB">
        <w:rPr>
          <w:rFonts w:eastAsiaTheme="minorEastAsia"/>
          <w:b/>
          <w:i/>
          <w:lang w:eastAsia="zh-CN"/>
        </w:rPr>
        <w:t xml:space="preserve">G PUSCH </w:t>
      </w:r>
      <w:r w:rsidRPr="004028FB">
        <w:rPr>
          <w:rFonts w:eastAsiaTheme="minorEastAsia" w:hint="eastAsia"/>
          <w:b/>
          <w:i/>
          <w:lang w:eastAsia="zh-CN"/>
        </w:rPr>
        <w:t>&gt;</w:t>
      </w:r>
      <w:r w:rsidRPr="004028FB">
        <w:rPr>
          <w:rFonts w:eastAsiaTheme="minorEastAsia"/>
          <w:b/>
          <w:i/>
          <w:lang w:eastAsia="zh-CN"/>
        </w:rPr>
        <w:t xml:space="preserve"> CG PUSCH;</w:t>
      </w:r>
    </w:p>
    <w:p w14:paraId="3EF7048C" w14:textId="77777777" w:rsidR="004028FB" w:rsidRPr="004028FB" w:rsidRDefault="004028FB" w:rsidP="004028FB">
      <w:pPr>
        <w:pStyle w:val="af6"/>
        <w:numPr>
          <w:ilvl w:val="0"/>
          <w:numId w:val="8"/>
        </w:numPr>
        <w:spacing w:after="120"/>
        <w:contextualSpacing w:val="0"/>
        <w:jc w:val="both"/>
        <w:rPr>
          <w:rFonts w:eastAsiaTheme="minorEastAsia"/>
          <w:b/>
          <w:i/>
          <w:lang w:eastAsia="zh-CN"/>
        </w:rPr>
      </w:pPr>
      <w:r w:rsidRPr="004028FB">
        <w:rPr>
          <w:rFonts w:eastAsiaTheme="minorEastAsia"/>
          <w:b/>
          <w:i/>
          <w:lang w:eastAsia="zh-CN"/>
        </w:rPr>
        <w:t>Step 2: PUSCH(s) with earliest ending among the PUSCH(s) determined from step 1;</w:t>
      </w:r>
    </w:p>
    <w:p w14:paraId="257641F5" w14:textId="228FFC2D" w:rsidR="004028FB" w:rsidRPr="004028FB" w:rsidRDefault="004028FB" w:rsidP="004028FB">
      <w:pPr>
        <w:pStyle w:val="af6"/>
        <w:numPr>
          <w:ilvl w:val="0"/>
          <w:numId w:val="8"/>
        </w:numPr>
        <w:spacing w:after="120"/>
        <w:contextualSpacing w:val="0"/>
        <w:jc w:val="both"/>
        <w:rPr>
          <w:rFonts w:eastAsiaTheme="minorEastAsia"/>
          <w:b/>
          <w:i/>
          <w:lang w:eastAsia="zh-CN"/>
        </w:rPr>
      </w:pPr>
      <w:r w:rsidRPr="004028FB">
        <w:rPr>
          <w:rFonts w:eastAsiaTheme="minorEastAsia"/>
          <w:b/>
          <w:i/>
          <w:lang w:eastAsia="zh-CN"/>
        </w:rPr>
        <w:t xml:space="preserve">Step 3: </w:t>
      </w:r>
      <w:r w:rsidR="00A42BD8">
        <w:rPr>
          <w:rFonts w:eastAsiaTheme="minorEastAsia"/>
          <w:b/>
          <w:i/>
          <w:lang w:eastAsia="zh-CN"/>
        </w:rPr>
        <w:t>The</w:t>
      </w:r>
      <w:r w:rsidR="00A42BD8" w:rsidRPr="004028FB">
        <w:rPr>
          <w:rFonts w:eastAsiaTheme="minorEastAsia"/>
          <w:b/>
          <w:i/>
          <w:lang w:eastAsia="zh-CN"/>
        </w:rPr>
        <w:t xml:space="preserve"> </w:t>
      </w:r>
      <w:r w:rsidRPr="004028FB">
        <w:rPr>
          <w:rFonts w:eastAsiaTheme="minorEastAsia"/>
          <w:b/>
          <w:i/>
          <w:lang w:eastAsia="zh-CN"/>
        </w:rPr>
        <w:t>PUSCH of the serving cell with the smallest ServCellIndex among the PUSCH(s) determined from step 2.</w:t>
      </w:r>
    </w:p>
    <w:p w14:paraId="781FBD0A" w14:textId="77777777" w:rsidR="0058131F" w:rsidRPr="0058131F" w:rsidRDefault="0058131F" w:rsidP="0058131F">
      <w:pPr>
        <w:spacing w:after="120" w:line="254" w:lineRule="auto"/>
        <w:jc w:val="both"/>
        <w:rPr>
          <w:rFonts w:eastAsia="微软雅黑"/>
          <w:color w:val="000000"/>
          <w:szCs w:val="20"/>
          <w:lang w:eastAsia="zh-CN"/>
        </w:rPr>
      </w:pPr>
    </w:p>
    <w:p w14:paraId="7E2357B8" w14:textId="2107DD48" w:rsidR="00443F9B" w:rsidRDefault="00443F9B" w:rsidP="0058131F">
      <w:pPr>
        <w:pStyle w:val="af6"/>
        <w:numPr>
          <w:ilvl w:val="0"/>
          <w:numId w:val="26"/>
        </w:numPr>
        <w:spacing w:after="120"/>
        <w:contextualSpacing w:val="0"/>
        <w:jc w:val="both"/>
        <w:rPr>
          <w:rFonts w:eastAsiaTheme="minorEastAsia"/>
          <w:lang w:eastAsia="zh-CN"/>
        </w:rPr>
      </w:pPr>
      <w:r>
        <w:rPr>
          <w:rFonts w:eastAsiaTheme="minorEastAsia" w:hint="eastAsia"/>
          <w:lang w:eastAsia="zh-CN"/>
        </w:rPr>
        <w:t>R</w:t>
      </w:r>
      <w:r>
        <w:rPr>
          <w:rFonts w:eastAsiaTheme="minorEastAsia"/>
          <w:lang w:eastAsia="zh-CN"/>
        </w:rPr>
        <w:t xml:space="preserve">E </w:t>
      </w:r>
      <w:r w:rsidR="00102D57">
        <w:rPr>
          <w:rFonts w:eastAsiaTheme="minorEastAsia" w:hint="eastAsia"/>
          <w:lang w:eastAsia="zh-CN"/>
        </w:rPr>
        <w:t>determination</w:t>
      </w:r>
      <w:r w:rsidR="00A75063">
        <w:rPr>
          <w:rFonts w:eastAsiaTheme="minorEastAsia"/>
          <w:lang w:eastAsia="zh-CN"/>
        </w:rPr>
        <w:t xml:space="preserve"> for HP HARQ-ACK</w:t>
      </w:r>
    </w:p>
    <w:p w14:paraId="29BA19DD" w14:textId="2FD6E4E9" w:rsidR="00102D57" w:rsidRPr="00102D57" w:rsidRDefault="00102D57" w:rsidP="00102D57">
      <w:pPr>
        <w:spacing w:after="120"/>
        <w:jc w:val="both"/>
        <w:rPr>
          <w:rFonts w:eastAsiaTheme="minorEastAsia"/>
          <w:lang w:eastAsia="zh-CN"/>
        </w:rPr>
      </w:pPr>
      <w:r>
        <w:rPr>
          <w:rFonts w:eastAsiaTheme="minorEastAsia"/>
          <w:lang w:eastAsia="zh-CN"/>
        </w:rPr>
        <w:t>In RAN1 #106b, it was agreed that the “</w:t>
      </w:r>
      <w:r w:rsidRPr="00102D57">
        <w:rPr>
          <w:rFonts w:ascii="Times" w:eastAsia="微软雅黑" w:hAnsi="Times"/>
          <w:i/>
          <w:szCs w:val="20"/>
          <w:lang w:val="en-GB"/>
        </w:rPr>
        <w:t>Reuse R15 HARQ-ACK rate matching/puncturing and RE mapping for HP HARQ-ACK in principle</w:t>
      </w:r>
      <w:r>
        <w:rPr>
          <w:rFonts w:eastAsiaTheme="minorEastAsia"/>
          <w:lang w:eastAsia="zh-CN"/>
        </w:rPr>
        <w:t xml:space="preserve">”. </w:t>
      </w:r>
      <w:r w:rsidR="007617C9">
        <w:rPr>
          <w:rFonts w:eastAsiaTheme="minorEastAsia"/>
          <w:lang w:eastAsia="zh-CN"/>
        </w:rPr>
        <w:t xml:space="preserve">Based on the current agreements, </w:t>
      </w:r>
      <w:r w:rsidR="007617C9" w:rsidRPr="00102D57">
        <w:rPr>
          <w:rFonts w:eastAsiaTheme="minorEastAsia"/>
          <w:lang w:eastAsia="zh-CN"/>
        </w:rPr>
        <w:t xml:space="preserve">separate </w:t>
      </w:r>
      <w:r w:rsidR="007617C9">
        <w:rPr>
          <w:rFonts w:eastAsiaTheme="minorEastAsia"/>
          <w:lang w:eastAsia="zh-CN"/>
        </w:rPr>
        <w:t xml:space="preserve">configurations of beta-offset are supported, but </w:t>
      </w:r>
      <w:r w:rsidRPr="00102D57">
        <w:rPr>
          <w:rFonts w:eastAsiaTheme="minorEastAsia"/>
          <w:lang w:eastAsia="zh-CN"/>
        </w:rPr>
        <w:t xml:space="preserve">separate </w:t>
      </w:r>
      <w:r>
        <w:rPr>
          <w:rFonts w:eastAsiaTheme="minorEastAsia"/>
          <w:lang w:eastAsia="zh-CN"/>
        </w:rPr>
        <w:t xml:space="preserve">configurations of </w:t>
      </w:r>
      <w:r w:rsidRPr="00102D57">
        <w:rPr>
          <w:rFonts w:eastAsiaTheme="minorEastAsia"/>
          <w:lang w:eastAsia="zh-CN"/>
        </w:rPr>
        <w:t>alpha</w:t>
      </w:r>
      <w:r>
        <w:rPr>
          <w:rFonts w:eastAsiaTheme="minorEastAsia"/>
          <w:lang w:eastAsia="zh-CN"/>
        </w:rPr>
        <w:t xml:space="preserve"> are not </w:t>
      </w:r>
      <w:r w:rsidR="007617C9">
        <w:rPr>
          <w:rFonts w:eastAsiaTheme="minorEastAsia"/>
          <w:lang w:eastAsia="zh-CN"/>
        </w:rPr>
        <w:t>supported. Therefore, w</w:t>
      </w:r>
      <w:r>
        <w:rPr>
          <w:rFonts w:eastAsiaTheme="minorEastAsia"/>
          <w:lang w:eastAsia="zh-CN"/>
        </w:rPr>
        <w:t xml:space="preserve">hen HP HARQ-ACK is multiplexed into a LP PUSCH, </w:t>
      </w:r>
      <w:r w:rsidR="007617C9">
        <w:rPr>
          <w:rFonts w:eastAsiaTheme="minorEastAsia"/>
          <w:lang w:eastAsia="zh-CN"/>
        </w:rPr>
        <w:t>the number of REs determined based on the beta-offset to transmit HP HARQ-ACK may be greater than the maximum number of REs determined based on the alpha for UCI multiplexing</w:t>
      </w:r>
      <w:r w:rsidR="00A75063">
        <w:rPr>
          <w:rFonts w:eastAsiaTheme="minorEastAsia"/>
          <w:lang w:eastAsia="zh-CN"/>
        </w:rPr>
        <w:t xml:space="preserve"> in the LP PUSCH</w:t>
      </w:r>
      <w:r w:rsidR="007617C9">
        <w:rPr>
          <w:rFonts w:eastAsiaTheme="minorEastAsia"/>
          <w:lang w:eastAsia="zh-CN"/>
        </w:rPr>
        <w:t xml:space="preserve">. To </w:t>
      </w:r>
      <w:r w:rsidR="007617C9" w:rsidRPr="008B234E">
        <w:rPr>
          <w:rFonts w:eastAsiaTheme="minorEastAsia"/>
          <w:lang w:eastAsia="zh-CN"/>
        </w:rPr>
        <w:t>guarantee</w:t>
      </w:r>
      <w:r w:rsidR="007617C9">
        <w:rPr>
          <w:rFonts w:eastAsiaTheme="minorEastAsia"/>
          <w:lang w:eastAsia="zh-CN"/>
        </w:rPr>
        <w:t xml:space="preserve"> the </w:t>
      </w:r>
      <w:r w:rsidR="007617C9" w:rsidRPr="007617C9">
        <w:rPr>
          <w:rFonts w:eastAsiaTheme="minorEastAsia"/>
          <w:lang w:eastAsia="zh-CN"/>
        </w:rPr>
        <w:t>reliability</w:t>
      </w:r>
      <w:r w:rsidR="007617C9">
        <w:rPr>
          <w:rFonts w:eastAsiaTheme="minorEastAsia"/>
          <w:lang w:eastAsia="zh-CN"/>
        </w:rPr>
        <w:t xml:space="preserve"> of HP HARQ-ACK, we do not support </w:t>
      </w:r>
      <w:r w:rsidR="007617C9">
        <w:rPr>
          <w:rFonts w:ascii="Times" w:eastAsia="宋体" w:hAnsi="Times"/>
          <w:bCs/>
          <w:szCs w:val="20"/>
          <w:lang w:val="en-GB"/>
        </w:rPr>
        <w:t>m</w:t>
      </w:r>
      <w:r w:rsidR="007617C9" w:rsidRPr="00824982">
        <w:rPr>
          <w:rFonts w:ascii="Times" w:eastAsia="宋体" w:hAnsi="Times"/>
          <w:bCs/>
          <w:szCs w:val="20"/>
          <w:lang w:val="en-GB"/>
        </w:rPr>
        <w:t xml:space="preserve">ultiplexing </w:t>
      </w:r>
      <w:r w:rsidR="007617C9">
        <w:rPr>
          <w:rFonts w:ascii="Times" w:eastAsia="宋体" w:hAnsi="Times"/>
          <w:bCs/>
          <w:szCs w:val="20"/>
          <w:lang w:val="en-GB"/>
        </w:rPr>
        <w:t>H</w:t>
      </w:r>
      <w:r w:rsidR="007617C9" w:rsidRPr="00824982">
        <w:rPr>
          <w:rFonts w:ascii="Times" w:eastAsia="宋体" w:hAnsi="Times"/>
          <w:bCs/>
          <w:szCs w:val="20"/>
          <w:lang w:val="en-GB"/>
        </w:rPr>
        <w:t xml:space="preserve">P </w:t>
      </w:r>
      <w:r w:rsidR="007617C9" w:rsidRPr="00824982">
        <w:rPr>
          <w:rFonts w:ascii="Times" w:eastAsia="Malgun Gothic" w:hAnsi="Times"/>
          <w:lang w:val="en-GB"/>
        </w:rPr>
        <w:t>HARQ-ACK</w:t>
      </w:r>
      <w:r w:rsidR="007617C9">
        <w:rPr>
          <w:rFonts w:ascii="Times" w:eastAsia="Malgun Gothic" w:hAnsi="Times"/>
          <w:lang w:val="en-GB"/>
        </w:rPr>
        <w:t xml:space="preserve"> into </w:t>
      </w:r>
      <w:r w:rsidR="00A75063">
        <w:rPr>
          <w:rFonts w:ascii="Times" w:eastAsia="Malgun Gothic" w:hAnsi="Times"/>
          <w:lang w:val="en-GB"/>
        </w:rPr>
        <w:t>the</w:t>
      </w:r>
      <w:r w:rsidR="007617C9">
        <w:rPr>
          <w:rFonts w:ascii="Times" w:eastAsia="Malgun Gothic" w:hAnsi="Times"/>
          <w:lang w:val="en-GB"/>
        </w:rPr>
        <w:t xml:space="preserve"> LP PUSCH for this case.</w:t>
      </w:r>
    </w:p>
    <w:p w14:paraId="4520A10B" w14:textId="06605A96" w:rsidR="00C106F1" w:rsidRDefault="007617C9" w:rsidP="00B1705A">
      <w:pPr>
        <w:pStyle w:val="a1"/>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Pr>
          <w:rFonts w:eastAsiaTheme="minorEastAsia"/>
          <w:b/>
          <w:i/>
          <w:lang w:eastAsia="zh-CN"/>
        </w:rPr>
        <w:t>1</w:t>
      </w:r>
      <w:r w:rsidR="00E93821">
        <w:rPr>
          <w:rFonts w:eastAsiaTheme="minorEastAsia"/>
          <w:b/>
          <w:i/>
          <w:lang w:eastAsia="zh-CN"/>
        </w:rPr>
        <w:t>3</w:t>
      </w:r>
      <w:r>
        <w:rPr>
          <w:rFonts w:eastAsiaTheme="minorEastAsia"/>
          <w:b/>
          <w:i/>
          <w:lang w:eastAsia="zh-CN"/>
        </w:rPr>
        <w:t>: For multiplexing HP HARQ-ACK into a LP PUSCH, if</w:t>
      </w:r>
      <w:r w:rsidRPr="007617C9">
        <w:rPr>
          <w:rFonts w:eastAsiaTheme="minorEastAsia"/>
          <w:b/>
          <w:i/>
          <w:lang w:eastAsia="zh-CN"/>
        </w:rPr>
        <w:t xml:space="preserve"> the number of REs determined based on the beta-offset </w:t>
      </w:r>
      <w:r>
        <w:rPr>
          <w:rFonts w:eastAsiaTheme="minorEastAsia"/>
          <w:b/>
          <w:i/>
          <w:lang w:eastAsia="zh-CN"/>
        </w:rPr>
        <w:t>for</w:t>
      </w:r>
      <w:r w:rsidRPr="007617C9">
        <w:rPr>
          <w:rFonts w:eastAsiaTheme="minorEastAsia"/>
          <w:b/>
          <w:i/>
          <w:lang w:eastAsia="zh-CN"/>
        </w:rPr>
        <w:t xml:space="preserve"> HP HARQ-ACK </w:t>
      </w:r>
      <w:r>
        <w:rPr>
          <w:rFonts w:eastAsiaTheme="minorEastAsia"/>
          <w:b/>
          <w:i/>
          <w:lang w:eastAsia="zh-CN"/>
        </w:rPr>
        <w:t>is</w:t>
      </w:r>
      <w:r w:rsidRPr="007617C9">
        <w:rPr>
          <w:rFonts w:eastAsiaTheme="minorEastAsia"/>
          <w:b/>
          <w:i/>
          <w:lang w:eastAsia="zh-CN"/>
        </w:rPr>
        <w:t xml:space="preserve"> greater than the maximum number of REs determined based on the alpha</w:t>
      </w:r>
      <w:r>
        <w:rPr>
          <w:rFonts w:eastAsiaTheme="minorEastAsia"/>
          <w:b/>
          <w:i/>
          <w:lang w:eastAsia="zh-CN"/>
        </w:rPr>
        <w:t xml:space="preserve">, </w:t>
      </w:r>
      <w:r w:rsidR="00C106F1">
        <w:rPr>
          <w:rFonts w:eastAsiaTheme="minorEastAsia"/>
          <w:b/>
          <w:i/>
          <w:lang w:eastAsia="zh-CN"/>
        </w:rPr>
        <w:t>UE transmits HP HARQ-ACK on PUCCH and drops th</w:t>
      </w:r>
      <w:r w:rsidR="00C106F1">
        <w:rPr>
          <w:rFonts w:eastAsiaTheme="minorEastAsia" w:hint="eastAsia"/>
          <w:b/>
          <w:i/>
          <w:lang w:eastAsia="zh-CN"/>
        </w:rPr>
        <w:t>e</w:t>
      </w:r>
      <w:r w:rsidR="00C106F1">
        <w:rPr>
          <w:rFonts w:eastAsiaTheme="minorEastAsia"/>
          <w:b/>
          <w:i/>
          <w:lang w:eastAsia="zh-CN"/>
        </w:rPr>
        <w:t xml:space="preserve"> LP PUSCH.</w:t>
      </w:r>
    </w:p>
    <w:p w14:paraId="39269A81" w14:textId="77777777" w:rsidR="00223A74" w:rsidRDefault="00CC17DA" w:rsidP="00B1705A">
      <w:pPr>
        <w:pStyle w:val="1"/>
        <w:spacing w:after="120"/>
        <w:jc w:val="both"/>
        <w:rPr>
          <w:rFonts w:ascii="Times New Roman" w:eastAsia="宋体" w:hAnsi="Times New Roman" w:cs="Times New Roman"/>
          <w:lang w:eastAsia="zh-CN"/>
        </w:rPr>
      </w:pPr>
      <w:r>
        <w:rPr>
          <w:rFonts w:ascii="Times New Roman" w:hAnsi="Times New Roman" w:cs="Times New Roman"/>
        </w:rPr>
        <w:t>Conclusion</w:t>
      </w:r>
      <w:r>
        <w:rPr>
          <w:rFonts w:ascii="Times New Roman" w:eastAsia="宋体" w:hAnsi="Times New Roman" w:cs="Times New Roman"/>
          <w:lang w:eastAsia="zh-CN"/>
        </w:rPr>
        <w:t>s</w:t>
      </w:r>
    </w:p>
    <w:p w14:paraId="190217F0" w14:textId="77777777" w:rsidR="00223A74" w:rsidRDefault="00CC17DA" w:rsidP="00B1705A">
      <w:pPr>
        <w:pStyle w:val="a1"/>
        <w:rPr>
          <w:rFonts w:eastAsia="宋体"/>
          <w:bCs/>
          <w:szCs w:val="20"/>
        </w:rPr>
      </w:pPr>
      <w:r>
        <w:rPr>
          <w:rFonts w:eastAsia="宋体"/>
          <w:bCs/>
          <w:szCs w:val="20"/>
        </w:rPr>
        <w:t xml:space="preserve">In this contribution, we show our views on the </w:t>
      </w:r>
      <w:r>
        <w:rPr>
          <w:rFonts w:hint="eastAsia"/>
          <w:lang w:eastAsia="zh-CN"/>
        </w:rPr>
        <w:t>enhancement</w:t>
      </w:r>
      <w:r>
        <w:rPr>
          <w:lang w:eastAsia="zh-CN"/>
        </w:rPr>
        <w:t>s on intra-UE multiplexing/prioritization with following proposals</w:t>
      </w:r>
      <w:r>
        <w:rPr>
          <w:rFonts w:eastAsia="宋体"/>
          <w:bCs/>
          <w:szCs w:val="20"/>
        </w:rPr>
        <w:t>:</w:t>
      </w:r>
    </w:p>
    <w:p w14:paraId="3486FE12" w14:textId="77777777" w:rsidR="002521D4" w:rsidRDefault="002521D4" w:rsidP="002521D4">
      <w:pPr>
        <w:pStyle w:val="a1"/>
        <w:rPr>
          <w:rFonts w:eastAsiaTheme="minorEastAsia"/>
          <w:b/>
          <w:i/>
          <w:lang w:eastAsia="zh-CN"/>
        </w:rPr>
      </w:pPr>
      <w:r w:rsidRPr="002E3CA2">
        <w:rPr>
          <w:rFonts w:eastAsiaTheme="minorEastAsia"/>
          <w:b/>
          <w:i/>
          <w:lang w:eastAsia="zh-CN"/>
        </w:rPr>
        <w:t>Proposal 1:</w:t>
      </w:r>
      <w:r>
        <w:rPr>
          <w:rFonts w:eastAsiaTheme="minorEastAsia"/>
          <w:b/>
          <w:i/>
          <w:lang w:eastAsia="zh-CN"/>
        </w:rPr>
        <w:t xml:space="preserve"> </w:t>
      </w:r>
      <w:r w:rsidRPr="007E1352">
        <w:rPr>
          <w:rFonts w:eastAsiaTheme="minorEastAsia"/>
          <w:b/>
          <w:i/>
          <w:lang w:eastAsia="zh-CN"/>
        </w:rPr>
        <w:t>When the total LP HARQ-ACK and HP HARQ-ACK bits is more than 2 and one of HP HARQ-ACK and LP HARQ-ACK is not more than 2,</w:t>
      </w:r>
      <w:r>
        <w:rPr>
          <w:rFonts w:eastAsiaTheme="minorEastAsia"/>
          <w:b/>
          <w:i/>
          <w:lang w:eastAsia="zh-CN"/>
        </w:rPr>
        <w:t xml:space="preserve"> r</w:t>
      </w:r>
      <w:r w:rsidRPr="002521D4">
        <w:rPr>
          <w:rFonts w:eastAsiaTheme="minorEastAsia"/>
          <w:b/>
          <w:i/>
          <w:lang w:eastAsia="zh-CN"/>
        </w:rPr>
        <w:t>euse R15 TS 38.212 Clause 5.3.3.1 for 1-bit</w:t>
      </w:r>
      <w:r>
        <w:rPr>
          <w:rFonts w:eastAsiaTheme="minorEastAsia"/>
          <w:b/>
          <w:i/>
          <w:lang w:eastAsia="zh-CN"/>
        </w:rPr>
        <w:t xml:space="preserve"> and r</w:t>
      </w:r>
      <w:r w:rsidRPr="002521D4">
        <w:rPr>
          <w:rFonts w:eastAsiaTheme="minorEastAsia"/>
          <w:b/>
          <w:i/>
          <w:lang w:eastAsia="zh-CN"/>
        </w:rPr>
        <w:t>euse R15 TS 38.212 Clause 5.3.3.2 for 2-bit</w:t>
      </w:r>
      <w:r>
        <w:rPr>
          <w:rFonts w:eastAsiaTheme="minorEastAsia"/>
          <w:b/>
          <w:i/>
          <w:lang w:eastAsia="zh-CN"/>
        </w:rPr>
        <w:t>.</w:t>
      </w:r>
    </w:p>
    <w:p w14:paraId="377BFD35" w14:textId="77777777" w:rsidR="00BF4BC0" w:rsidRPr="004E174B" w:rsidRDefault="00BF4BC0" w:rsidP="00B1705A">
      <w:pPr>
        <w:pStyle w:val="a1"/>
        <w:rPr>
          <w:rFonts w:eastAsiaTheme="minorEastAsia"/>
          <w:lang w:eastAsia="zh-CN"/>
        </w:rPr>
      </w:pPr>
      <w:r w:rsidRPr="002E3CA2">
        <w:rPr>
          <w:rFonts w:eastAsiaTheme="minorEastAsia"/>
          <w:b/>
          <w:i/>
          <w:lang w:eastAsia="zh-CN"/>
        </w:rPr>
        <w:t xml:space="preserve">Proposal </w:t>
      </w:r>
      <w:r>
        <w:rPr>
          <w:rFonts w:eastAsiaTheme="minorEastAsia"/>
          <w:b/>
          <w:i/>
          <w:lang w:eastAsia="zh-CN"/>
        </w:rPr>
        <w:t>2</w:t>
      </w:r>
      <w:r w:rsidRPr="002E3CA2">
        <w:rPr>
          <w:rFonts w:eastAsiaTheme="minorEastAsia"/>
          <w:b/>
          <w:i/>
          <w:lang w:eastAsia="zh-CN"/>
        </w:rPr>
        <w:t>:</w:t>
      </w:r>
      <w:r>
        <w:rPr>
          <w:rFonts w:eastAsiaTheme="minorEastAsia"/>
          <w:b/>
          <w:i/>
          <w:lang w:eastAsia="zh-CN"/>
        </w:rPr>
        <w:t xml:space="preserve"> PUCCH format 2 can be used for multiplexing of HP HARQ-ACK and LP HARQ-ACK.</w:t>
      </w:r>
    </w:p>
    <w:p w14:paraId="383B4540" w14:textId="77777777" w:rsidR="007D340F" w:rsidRDefault="007D340F" w:rsidP="007D340F">
      <w:pPr>
        <w:pStyle w:val="a1"/>
        <w:rPr>
          <w:rFonts w:eastAsiaTheme="minorEastAsia"/>
          <w:b/>
          <w:i/>
          <w:lang w:eastAsia="zh-CN"/>
        </w:rPr>
      </w:pPr>
      <w:r w:rsidRPr="002E3CA2">
        <w:rPr>
          <w:rFonts w:eastAsiaTheme="minorEastAsia"/>
          <w:b/>
          <w:i/>
          <w:lang w:eastAsia="zh-CN"/>
        </w:rPr>
        <w:t xml:space="preserve">Proposal </w:t>
      </w:r>
      <w:r>
        <w:rPr>
          <w:rFonts w:eastAsiaTheme="minorEastAsia"/>
          <w:b/>
          <w:i/>
          <w:lang w:eastAsia="zh-CN"/>
        </w:rPr>
        <w:t>3</w:t>
      </w:r>
      <w:r w:rsidRPr="002E3CA2">
        <w:rPr>
          <w:rFonts w:eastAsiaTheme="minorEastAsia"/>
          <w:b/>
          <w:i/>
          <w:lang w:eastAsia="zh-CN"/>
        </w:rPr>
        <w:t>:</w:t>
      </w:r>
      <w:r w:rsidRPr="002B3398">
        <w:rPr>
          <w:rFonts w:eastAsiaTheme="minorEastAsia"/>
          <w:b/>
          <w:i/>
          <w:lang w:eastAsia="zh-CN"/>
        </w:rPr>
        <w:t xml:space="preserve"> If</w:t>
      </w:r>
      <w:r>
        <w:rPr>
          <w:rFonts w:eastAsiaTheme="minorEastAsia"/>
          <w:b/>
          <w:i/>
          <w:lang w:eastAsia="zh-CN"/>
        </w:rPr>
        <w:t xml:space="preserve"> a PUCCH resource with PUCCH format 3 is determined for multiplexing of HP HARQ-ACK and LP HARQ-ACK, and </w:t>
      </w:r>
      <m:oMath>
        <m:d>
          <m:dPr>
            <m:ctrlPr>
              <w:rPr>
                <w:rFonts w:ascii="Cambria Math" w:eastAsiaTheme="minorEastAsia" w:hAnsi="Cambria Math"/>
                <w:b/>
                <w:i/>
                <w:lang w:eastAsia="zh-CN"/>
              </w:rPr>
            </m:ctrlPr>
          </m:dPr>
          <m:e>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HP_ACK</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HP_CRC</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sty m:val="bi"/>
                      </m:rPr>
                      <w:rPr>
                        <w:rFonts w:ascii="Cambria Math" w:eastAsiaTheme="minorEastAsia" w:hAnsi="Cambria Math"/>
                        <w:lang w:eastAsia="zh-CN"/>
                      </w:rPr>
                      <m:t>HP</m:t>
                    </m:r>
                  </m:sub>
                </m:sSub>
              </m:den>
            </m:f>
            <m:r>
              <m:rPr>
                <m:sty m:val="bi"/>
              </m:rPr>
              <w:rPr>
                <w:rFonts w:ascii="Cambria Math" w:eastAsiaTheme="minorEastAsia" w:hAnsi="Cambria Math"/>
                <w:lang w:eastAsia="zh-CN"/>
              </w:rPr>
              <m:t>+</m:t>
            </m:r>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hint="eastAsia"/>
                        <w:lang w:eastAsia="zh-CN"/>
                      </w:rPr>
                      <m:t>L</m:t>
                    </m:r>
                    <m:r>
                      <m:rPr>
                        <m:sty m:val="bi"/>
                      </m:rPr>
                      <w:rPr>
                        <w:rFonts w:ascii="Cambria Math" w:eastAsiaTheme="minorEastAsia" w:hAnsi="Cambria Math"/>
                        <w:lang w:eastAsia="zh-CN"/>
                      </w:rPr>
                      <m:t>P_ACK</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LP_CRC</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sty m:val="bi"/>
                      </m:rPr>
                      <w:rPr>
                        <w:rFonts w:ascii="Cambria Math" w:eastAsiaTheme="minorEastAsia" w:hAnsi="Cambria Math"/>
                        <w:lang w:eastAsia="zh-CN"/>
                      </w:rPr>
                      <m:t>LP</m:t>
                    </m:r>
                  </m:sub>
                </m:sSub>
              </m:den>
            </m:f>
          </m:e>
        </m:d>
        <m:r>
          <m:rPr>
            <m:sty m:val="bi"/>
          </m:rPr>
          <w:rPr>
            <w:rFonts w:ascii="Cambria Math" w:eastAsiaTheme="minorEastAsia" w:hAnsi="Cambria Math"/>
            <w:lang w:eastAsia="zh-CN"/>
          </w:rPr>
          <m:t>&gt;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m:t>
            </m:r>
          </m:sub>
          <m:sup>
            <m:r>
              <m:rPr>
                <m:sty m:val="bi"/>
              </m:rPr>
              <w:rPr>
                <w:rFonts w:ascii="Cambria Math" w:eastAsiaTheme="minorEastAsia" w:hAnsi="Cambria Math"/>
                <w:lang w:eastAsia="zh-CN"/>
              </w:rPr>
              <m:t>PUCCH</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sc,ctrl</m:t>
            </m:r>
          </m:sub>
          <m:sup>
            <m:r>
              <m:rPr>
                <m:sty m:val="bi"/>
              </m:rPr>
              <w:rPr>
                <w:rFonts w:ascii="Cambria Math" w:eastAsiaTheme="minorEastAsia" w:hAnsi="Cambria Math"/>
                <w:lang w:eastAsia="zh-CN"/>
              </w:rPr>
              <m:t>RB</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symb_UCI</m:t>
            </m:r>
          </m:sub>
          <m:sup>
            <m:r>
              <m:rPr>
                <m:sty m:val="bi"/>
              </m:rPr>
              <w:rPr>
                <w:rFonts w:ascii="Cambria Math" w:eastAsiaTheme="minorEastAsia" w:hAnsi="Cambria Math"/>
                <w:lang w:eastAsia="zh-CN"/>
              </w:rPr>
              <m:t>PUCCH</m:t>
            </m:r>
          </m:sup>
        </m:sSubSup>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Q</m:t>
            </m:r>
          </m:e>
          <m:sub>
            <m:r>
              <m:rPr>
                <m:sty m:val="bi"/>
              </m:rPr>
              <w:rPr>
                <w:rFonts w:ascii="Cambria Math" w:eastAsiaTheme="minorEastAsia" w:hAnsi="Cambria Math"/>
                <w:lang w:eastAsia="zh-CN"/>
              </w:rPr>
              <m:t>m</m:t>
            </m:r>
          </m:sub>
        </m:sSub>
      </m:oMath>
      <w:r w:rsidRPr="002B3398">
        <w:rPr>
          <w:rFonts w:eastAsiaTheme="minorEastAsia" w:hint="eastAsia"/>
          <w:b/>
          <w:i/>
          <w:lang w:eastAsia="zh-CN"/>
        </w:rPr>
        <w:t>,</w:t>
      </w:r>
      <w:r w:rsidRPr="002B3398">
        <w:rPr>
          <w:rFonts w:eastAsiaTheme="minorEastAsia"/>
          <w:b/>
          <w:i/>
          <w:lang w:eastAsia="zh-CN"/>
        </w:rPr>
        <w:t xml:space="preserve"> UE </w:t>
      </w:r>
      <w:r w:rsidRPr="002B3398">
        <w:rPr>
          <w:rFonts w:eastAsiaTheme="minorEastAsia"/>
          <w:b/>
          <w:i/>
          <w:lang w:eastAsia="zh-CN"/>
        </w:rPr>
        <w:lastRenderedPageBreak/>
        <w:t xml:space="preserve">transmits </w:t>
      </w:r>
      <w:r>
        <w:rPr>
          <w:rFonts w:eastAsiaTheme="minorEastAsia"/>
          <w:b/>
          <w:i/>
          <w:lang w:eastAsia="zh-CN"/>
        </w:rPr>
        <w:t xml:space="preserve">HP HARQ-ACK on a PUCCH resource </w:t>
      </w:r>
      <w:r w:rsidRPr="00F83630">
        <w:rPr>
          <w:rFonts w:eastAsiaTheme="minorEastAsia"/>
          <w:b/>
          <w:i/>
          <w:lang w:eastAsia="zh-CN"/>
        </w:rPr>
        <w:t>determined based on HP HARQ-ACK bits only</w:t>
      </w:r>
      <w:r>
        <w:rPr>
          <w:rFonts w:eastAsiaTheme="minorEastAsia"/>
          <w:b/>
          <w:i/>
          <w:lang w:eastAsia="zh-CN"/>
        </w:rPr>
        <w:t xml:space="preserve">, and </w:t>
      </w:r>
      <w:r w:rsidRPr="00337895">
        <w:rPr>
          <w:rFonts w:eastAsiaTheme="minorEastAsia"/>
          <w:b/>
          <w:i/>
          <w:lang w:eastAsia="zh-CN"/>
        </w:rPr>
        <w:t xml:space="preserve">LP HARQ-ACK is </w:t>
      </w:r>
      <w:r>
        <w:rPr>
          <w:rFonts w:eastAsiaTheme="minorEastAsia"/>
          <w:b/>
          <w:i/>
          <w:lang w:eastAsia="zh-CN"/>
        </w:rPr>
        <w:t>fully</w:t>
      </w:r>
      <w:r w:rsidRPr="00337895">
        <w:rPr>
          <w:rFonts w:eastAsiaTheme="minorEastAsia"/>
          <w:b/>
          <w:i/>
          <w:lang w:eastAsia="zh-CN"/>
        </w:rPr>
        <w:t xml:space="preserve"> dropp</w:t>
      </w:r>
      <w:r>
        <w:rPr>
          <w:rFonts w:eastAsiaTheme="minorEastAsia"/>
          <w:b/>
          <w:i/>
          <w:lang w:eastAsia="zh-CN"/>
        </w:rPr>
        <w:t>ed</w:t>
      </w:r>
      <w:r w:rsidRPr="00337895">
        <w:rPr>
          <w:rFonts w:eastAsiaTheme="minorEastAsia"/>
          <w:b/>
          <w:i/>
          <w:lang w:eastAsia="zh-CN"/>
        </w:rPr>
        <w:t>.</w:t>
      </w:r>
    </w:p>
    <w:p w14:paraId="2CD4298A" w14:textId="2DB71243" w:rsidR="00BF4BC0" w:rsidRDefault="00BF4BC0" w:rsidP="00B1705A">
      <w:pPr>
        <w:pStyle w:val="a1"/>
        <w:rPr>
          <w:rFonts w:eastAsiaTheme="minorEastAsia"/>
          <w:b/>
          <w:i/>
          <w:lang w:eastAsia="zh-CN"/>
        </w:rPr>
      </w:pPr>
      <w:r w:rsidRPr="00A83CEA">
        <w:rPr>
          <w:rFonts w:eastAsiaTheme="minorEastAsia"/>
          <w:b/>
          <w:i/>
          <w:lang w:eastAsia="zh-CN"/>
        </w:rPr>
        <w:t xml:space="preserve">Proposal </w:t>
      </w:r>
      <w:r>
        <w:rPr>
          <w:rFonts w:eastAsiaTheme="minorEastAsia"/>
          <w:b/>
          <w:i/>
          <w:lang w:eastAsia="zh-CN"/>
        </w:rPr>
        <w:t>4</w:t>
      </w:r>
      <w:r w:rsidRPr="00A83CEA">
        <w:rPr>
          <w:rFonts w:eastAsiaTheme="minorEastAsia"/>
          <w:b/>
          <w:i/>
          <w:lang w:eastAsia="zh-CN"/>
        </w:rPr>
        <w:t xml:space="preserve">: When </w:t>
      </w:r>
      <w:r w:rsidRPr="00CC1AF7">
        <w:rPr>
          <w:rFonts w:eastAsiaTheme="minorEastAsia"/>
          <w:b/>
          <w:i/>
          <w:lang w:eastAsia="zh-CN"/>
        </w:rPr>
        <w:t xml:space="preserve">multiple </w:t>
      </w:r>
      <w:r w:rsidRPr="00A83CEA">
        <w:rPr>
          <w:rFonts w:eastAsiaTheme="minorEastAsia"/>
          <w:b/>
          <w:i/>
          <w:lang w:eastAsia="zh-CN"/>
        </w:rPr>
        <w:t>code rate</w:t>
      </w:r>
      <w:r>
        <w:rPr>
          <w:rFonts w:eastAsiaTheme="minorEastAsia"/>
          <w:b/>
          <w:i/>
          <w:lang w:eastAsia="zh-CN"/>
        </w:rPr>
        <w:t>s</w:t>
      </w:r>
      <w:r w:rsidRPr="00A83CEA">
        <w:rPr>
          <w:rFonts w:eastAsiaTheme="minorEastAsia"/>
          <w:b/>
          <w:i/>
          <w:lang w:eastAsia="zh-CN"/>
        </w:rPr>
        <w:t xml:space="preserve"> </w:t>
      </w:r>
      <w:r>
        <w:rPr>
          <w:rFonts w:eastAsiaTheme="minorEastAsia"/>
          <w:b/>
          <w:i/>
          <w:lang w:eastAsia="zh-CN"/>
        </w:rPr>
        <w:t>are</w:t>
      </w:r>
      <w:r w:rsidRPr="00A83CEA">
        <w:rPr>
          <w:rFonts w:eastAsiaTheme="minorEastAsia"/>
          <w:b/>
          <w:i/>
          <w:lang w:eastAsia="zh-CN"/>
        </w:rPr>
        <w:t xml:space="preserve"> supported</w:t>
      </w:r>
      <w:r>
        <w:rPr>
          <w:rFonts w:eastAsiaTheme="minorEastAsia"/>
          <w:b/>
          <w:i/>
          <w:lang w:eastAsia="zh-CN"/>
        </w:rPr>
        <w:t xml:space="preserve"> in a PUCCH carrying UCIs with different</w:t>
      </w:r>
      <w:r w:rsidRPr="00CC1AF7">
        <w:t xml:space="preserve"> </w:t>
      </w:r>
      <w:r w:rsidRPr="00CC1AF7">
        <w:rPr>
          <w:rFonts w:eastAsiaTheme="minorEastAsia"/>
          <w:b/>
          <w:i/>
          <w:lang w:eastAsia="zh-CN"/>
        </w:rPr>
        <w:t>priorities</w:t>
      </w:r>
      <w:r w:rsidRPr="00A83CEA">
        <w:rPr>
          <w:rFonts w:eastAsiaTheme="minorEastAsia"/>
          <w:b/>
          <w:i/>
          <w:lang w:eastAsia="zh-CN"/>
        </w:rPr>
        <w:t>,</w:t>
      </w:r>
      <w:r>
        <w:rPr>
          <w:rFonts w:eastAsiaTheme="minorEastAsia"/>
          <w:b/>
          <w:i/>
          <w:lang w:eastAsia="zh-CN"/>
        </w:rPr>
        <w:t xml:space="preserve"> option 1 or option 2 can be considered.</w:t>
      </w:r>
    </w:p>
    <w:p w14:paraId="0567E561" w14:textId="77777777" w:rsidR="007903C1" w:rsidRDefault="007903C1" w:rsidP="007903C1">
      <w:pPr>
        <w:pStyle w:val="a1"/>
        <w:rPr>
          <w:rFonts w:eastAsiaTheme="minorEastAsia"/>
          <w:b/>
          <w:i/>
          <w:lang w:eastAsia="zh-CN"/>
        </w:rPr>
      </w:pPr>
      <w:r w:rsidRPr="00971E9C">
        <w:rPr>
          <w:rFonts w:eastAsiaTheme="minorEastAsia"/>
          <w:b/>
          <w:i/>
          <w:lang w:eastAsia="zh-CN"/>
        </w:rPr>
        <w:t xml:space="preserve">Proposal </w:t>
      </w:r>
      <w:r>
        <w:rPr>
          <w:rFonts w:eastAsiaTheme="minorEastAsia"/>
          <w:b/>
          <w:i/>
          <w:lang w:eastAsia="zh-CN"/>
        </w:rPr>
        <w:t>5</w:t>
      </w:r>
      <w:r w:rsidRPr="00971E9C">
        <w:rPr>
          <w:rFonts w:eastAsiaTheme="minorEastAsia"/>
          <w:b/>
          <w:i/>
          <w:lang w:eastAsia="zh-CN"/>
        </w:rPr>
        <w:t>:</w:t>
      </w:r>
      <w:r w:rsidRPr="0039702C">
        <w:t xml:space="preserve"> </w:t>
      </w:r>
      <w:r>
        <w:rPr>
          <w:rFonts w:eastAsiaTheme="minorEastAsia"/>
          <w:b/>
          <w:i/>
          <w:lang w:eastAsia="zh-CN"/>
        </w:rPr>
        <w:t>When PF0/1 is used by HP SR and LP HARQ-ACK, i</w:t>
      </w:r>
      <w:r w:rsidRPr="0039702C">
        <w:rPr>
          <w:rFonts w:eastAsiaTheme="minorEastAsia"/>
          <w:b/>
          <w:i/>
          <w:lang w:eastAsia="zh-CN"/>
        </w:rPr>
        <w:t xml:space="preserve">f HP SR is negative, UE should transmit </w:t>
      </w:r>
      <w:r>
        <w:rPr>
          <w:rFonts w:eastAsiaTheme="minorEastAsia"/>
          <w:b/>
          <w:i/>
          <w:lang w:eastAsia="zh-CN"/>
        </w:rPr>
        <w:t xml:space="preserve">LP </w:t>
      </w:r>
      <w:r w:rsidRPr="0039702C">
        <w:rPr>
          <w:rFonts w:eastAsiaTheme="minorEastAsia"/>
          <w:b/>
          <w:i/>
          <w:lang w:eastAsia="zh-CN"/>
        </w:rPr>
        <w:t xml:space="preserve">HARQ-ACK on PUCCH resource for </w:t>
      </w:r>
      <w:r>
        <w:rPr>
          <w:rFonts w:eastAsiaTheme="minorEastAsia"/>
          <w:b/>
          <w:i/>
          <w:lang w:eastAsia="zh-CN"/>
        </w:rPr>
        <w:t xml:space="preserve">LP </w:t>
      </w:r>
      <w:r w:rsidRPr="0039702C">
        <w:rPr>
          <w:rFonts w:eastAsiaTheme="minorEastAsia"/>
          <w:b/>
          <w:i/>
          <w:lang w:eastAsia="zh-CN"/>
        </w:rPr>
        <w:t>HARQ-ACK</w:t>
      </w:r>
      <w:r>
        <w:rPr>
          <w:rFonts w:eastAsiaTheme="minorEastAsia"/>
          <w:b/>
          <w:i/>
          <w:lang w:eastAsia="zh-CN"/>
        </w:rPr>
        <w:t xml:space="preserve">. </w:t>
      </w:r>
    </w:p>
    <w:p w14:paraId="7DD77461" w14:textId="5960602B" w:rsidR="007903C1" w:rsidRDefault="007903C1" w:rsidP="007903C1">
      <w:pPr>
        <w:pStyle w:val="a1"/>
        <w:rPr>
          <w:rFonts w:eastAsiaTheme="minorEastAsia"/>
          <w:b/>
          <w:i/>
          <w:lang w:eastAsia="zh-CN"/>
        </w:rPr>
      </w:pPr>
      <w:r>
        <w:rPr>
          <w:rFonts w:eastAsiaTheme="minorEastAsia"/>
          <w:b/>
          <w:i/>
          <w:lang w:eastAsia="zh-CN"/>
        </w:rPr>
        <w:t>Proposal 6: When PF0/1 is used by HP SR and LP HARQ-ACK , m</w:t>
      </w:r>
      <w:r w:rsidRPr="00971E9C">
        <w:rPr>
          <w:rFonts w:eastAsiaTheme="minorEastAsia"/>
          <w:b/>
          <w:i/>
          <w:lang w:eastAsia="zh-CN"/>
        </w:rPr>
        <w:t xml:space="preserve">ultiplexing </w:t>
      </w:r>
      <w:r>
        <w:rPr>
          <w:rFonts w:eastAsiaTheme="minorEastAsia"/>
          <w:b/>
          <w:i/>
          <w:lang w:eastAsia="zh-CN"/>
        </w:rPr>
        <w:t>methods are</w:t>
      </w:r>
      <w:r w:rsidRPr="00B8251E">
        <w:rPr>
          <w:rFonts w:eastAsiaTheme="minorEastAsia"/>
          <w:b/>
          <w:i/>
          <w:lang w:eastAsia="zh-CN"/>
        </w:rPr>
        <w:t xml:space="preserve"> </w:t>
      </w:r>
      <w:r>
        <w:rPr>
          <w:rFonts w:eastAsiaTheme="minorEastAsia"/>
          <w:b/>
          <w:i/>
          <w:lang w:eastAsia="zh-CN"/>
        </w:rPr>
        <w:t>summarized</w:t>
      </w:r>
      <w:r w:rsidRPr="00B8251E">
        <w:rPr>
          <w:rFonts w:eastAsiaTheme="minorEastAsia"/>
          <w:b/>
          <w:i/>
          <w:lang w:eastAsia="zh-CN"/>
        </w:rPr>
        <w:t xml:space="preserve"> in the table</w:t>
      </w:r>
      <w:r>
        <w:rPr>
          <w:rFonts w:eastAsiaTheme="minorEastAsia"/>
          <w:b/>
          <w:i/>
          <w:lang w:eastAsia="zh-CN"/>
        </w:rPr>
        <w:t xml:space="preserve"> 1.</w:t>
      </w:r>
    </w:p>
    <w:p w14:paraId="424C99D9" w14:textId="77777777" w:rsidR="007903C1" w:rsidRPr="00B8251E" w:rsidRDefault="007903C1" w:rsidP="007903C1">
      <w:pPr>
        <w:pStyle w:val="a1"/>
        <w:jc w:val="center"/>
        <w:rPr>
          <w:rFonts w:eastAsiaTheme="minorEastAsia"/>
          <w:lang w:eastAsia="zh-CN"/>
        </w:rPr>
      </w:pPr>
      <w:r w:rsidRPr="00B8251E">
        <w:rPr>
          <w:rFonts w:eastAsiaTheme="minorEastAsia" w:hint="eastAsia"/>
          <w:lang w:eastAsia="zh-CN"/>
        </w:rPr>
        <w:t>T</w:t>
      </w:r>
      <w:r w:rsidRPr="00B8251E">
        <w:rPr>
          <w:rFonts w:eastAsiaTheme="minorEastAsia"/>
          <w:lang w:eastAsia="zh-CN"/>
        </w:rPr>
        <w:t xml:space="preserve">able </w:t>
      </w:r>
      <w:r>
        <w:rPr>
          <w:rFonts w:eastAsiaTheme="minorEastAsia"/>
          <w:lang w:eastAsia="zh-CN"/>
        </w:rPr>
        <w:t xml:space="preserve">1: </w:t>
      </w:r>
      <w:r w:rsidRPr="00B8251E">
        <w:rPr>
          <w:rFonts w:eastAsiaTheme="minorEastAsia"/>
          <w:lang w:eastAsia="zh-CN"/>
        </w:rPr>
        <w:t xml:space="preserve">Multiplexing of </w:t>
      </w:r>
      <w:r>
        <w:rPr>
          <w:rFonts w:eastAsiaTheme="minorEastAsia"/>
          <w:lang w:eastAsia="zh-CN"/>
        </w:rPr>
        <w:t xml:space="preserve">LP </w:t>
      </w:r>
      <w:r w:rsidRPr="00B8251E">
        <w:rPr>
          <w:rFonts w:eastAsiaTheme="minorEastAsia"/>
          <w:lang w:eastAsia="zh-CN"/>
        </w:rPr>
        <w:t xml:space="preserve">HARQ-ACK and </w:t>
      </w:r>
      <w:r>
        <w:rPr>
          <w:rFonts w:eastAsiaTheme="minorEastAsia"/>
          <w:lang w:eastAsia="zh-CN"/>
        </w:rPr>
        <w:t xml:space="preserve">HP </w:t>
      </w:r>
      <w:r w:rsidRPr="00B8251E">
        <w:rPr>
          <w:rFonts w:eastAsiaTheme="minorEastAsia"/>
          <w:lang w:eastAsia="zh-CN"/>
        </w:rPr>
        <w:t>SR</w:t>
      </w:r>
    </w:p>
    <w:tbl>
      <w:tblPr>
        <w:tblStyle w:val="af5"/>
        <w:tblW w:w="0" w:type="auto"/>
        <w:tblLook w:val="04A0" w:firstRow="1" w:lastRow="0" w:firstColumn="1" w:lastColumn="0" w:noHBand="0" w:noVBand="1"/>
      </w:tblPr>
      <w:tblGrid>
        <w:gridCol w:w="983"/>
        <w:gridCol w:w="500"/>
        <w:gridCol w:w="4510"/>
        <w:gridCol w:w="3069"/>
      </w:tblGrid>
      <w:tr w:rsidR="007903C1" w14:paraId="208F4846" w14:textId="77777777" w:rsidTr="007903C1">
        <w:tc>
          <w:tcPr>
            <w:tcW w:w="0" w:type="auto"/>
            <w:gridSpan w:val="2"/>
            <w:vMerge w:val="restart"/>
            <w:vAlign w:val="center"/>
          </w:tcPr>
          <w:p w14:paraId="0FB6FDB7" w14:textId="77777777" w:rsidR="007903C1" w:rsidRDefault="007903C1" w:rsidP="007903C1">
            <w:pPr>
              <w:pStyle w:val="a1"/>
              <w:spacing w:before="100" w:beforeAutospacing="1" w:after="100" w:afterAutospacing="1"/>
              <w:rPr>
                <w:rFonts w:eastAsiaTheme="minorEastAsia"/>
                <w:lang w:eastAsia="zh-CN"/>
              </w:rPr>
            </w:pPr>
          </w:p>
        </w:tc>
        <w:tc>
          <w:tcPr>
            <w:tcW w:w="0" w:type="auto"/>
            <w:gridSpan w:val="2"/>
            <w:vAlign w:val="center"/>
          </w:tcPr>
          <w:p w14:paraId="7A300DD3" w14:textId="77777777" w:rsidR="007903C1" w:rsidRDefault="007903C1" w:rsidP="007903C1">
            <w:pPr>
              <w:pStyle w:val="a1"/>
              <w:spacing w:before="100" w:beforeAutospacing="1" w:after="100" w:afterAutospacing="1"/>
              <w:jc w:val="center"/>
              <w:rPr>
                <w:rFonts w:eastAsiaTheme="minorEastAsia"/>
                <w:lang w:eastAsia="zh-CN"/>
              </w:rPr>
            </w:pPr>
            <w:r>
              <w:rPr>
                <w:rFonts w:eastAsiaTheme="minorEastAsia" w:hint="eastAsia"/>
                <w:lang w:eastAsia="zh-CN"/>
              </w:rPr>
              <w:t>L</w:t>
            </w:r>
            <w:r>
              <w:rPr>
                <w:rFonts w:eastAsiaTheme="minorEastAsia"/>
                <w:lang w:eastAsia="zh-CN"/>
              </w:rPr>
              <w:t>P HARQ-ACK</w:t>
            </w:r>
          </w:p>
        </w:tc>
      </w:tr>
      <w:tr w:rsidR="007903C1" w14:paraId="73317904" w14:textId="77777777" w:rsidTr="007903C1">
        <w:tc>
          <w:tcPr>
            <w:tcW w:w="0" w:type="auto"/>
            <w:gridSpan w:val="2"/>
            <w:vMerge/>
            <w:vAlign w:val="center"/>
          </w:tcPr>
          <w:p w14:paraId="33D45935" w14:textId="77777777" w:rsidR="007903C1" w:rsidRDefault="007903C1" w:rsidP="007903C1">
            <w:pPr>
              <w:pStyle w:val="a1"/>
              <w:spacing w:before="100" w:beforeAutospacing="1" w:after="100" w:afterAutospacing="1"/>
              <w:rPr>
                <w:rFonts w:eastAsiaTheme="minorEastAsia"/>
                <w:lang w:eastAsia="zh-CN"/>
              </w:rPr>
            </w:pPr>
          </w:p>
        </w:tc>
        <w:tc>
          <w:tcPr>
            <w:tcW w:w="0" w:type="auto"/>
            <w:vAlign w:val="center"/>
          </w:tcPr>
          <w:p w14:paraId="746F0D6F" w14:textId="77777777" w:rsidR="007903C1" w:rsidRDefault="007903C1" w:rsidP="007903C1">
            <w:pPr>
              <w:pStyle w:val="a1"/>
              <w:spacing w:before="100" w:beforeAutospacing="1" w:after="100" w:afterAutospacing="1"/>
              <w:jc w:val="center"/>
              <w:rPr>
                <w:rFonts w:eastAsiaTheme="minorEastAsia"/>
                <w:lang w:eastAsia="zh-CN"/>
              </w:rPr>
            </w:pPr>
            <w:r>
              <w:rPr>
                <w:rFonts w:eastAsiaTheme="minorEastAsia" w:hint="eastAsia"/>
                <w:lang w:eastAsia="zh-CN"/>
              </w:rPr>
              <w:t>PF</w:t>
            </w:r>
            <w:r>
              <w:rPr>
                <w:rFonts w:eastAsiaTheme="minorEastAsia"/>
                <w:lang w:eastAsia="zh-CN"/>
              </w:rPr>
              <w:t xml:space="preserve"> 0</w:t>
            </w:r>
          </w:p>
        </w:tc>
        <w:tc>
          <w:tcPr>
            <w:tcW w:w="0" w:type="auto"/>
            <w:vAlign w:val="center"/>
          </w:tcPr>
          <w:p w14:paraId="63634A97" w14:textId="77777777" w:rsidR="007903C1" w:rsidRDefault="007903C1" w:rsidP="007903C1">
            <w:pPr>
              <w:pStyle w:val="a1"/>
              <w:spacing w:before="100" w:beforeAutospacing="1" w:after="100" w:afterAutospacing="1"/>
              <w:jc w:val="center"/>
              <w:rPr>
                <w:rFonts w:eastAsiaTheme="minorEastAsia"/>
                <w:lang w:eastAsia="zh-CN"/>
              </w:rPr>
            </w:pPr>
            <w:r>
              <w:rPr>
                <w:rFonts w:eastAsiaTheme="minorEastAsia" w:hint="eastAsia"/>
                <w:lang w:eastAsia="zh-CN"/>
              </w:rPr>
              <w:t>PF</w:t>
            </w:r>
            <w:r>
              <w:rPr>
                <w:rFonts w:eastAsiaTheme="minorEastAsia"/>
                <w:lang w:eastAsia="zh-CN"/>
              </w:rPr>
              <w:t xml:space="preserve"> 1</w:t>
            </w:r>
          </w:p>
        </w:tc>
      </w:tr>
      <w:tr w:rsidR="007903C1" w14:paraId="44137003" w14:textId="77777777" w:rsidTr="007903C1">
        <w:tc>
          <w:tcPr>
            <w:tcW w:w="0" w:type="auto"/>
            <w:vMerge w:val="restart"/>
            <w:vAlign w:val="center"/>
          </w:tcPr>
          <w:p w14:paraId="4BFC7973" w14:textId="77777777" w:rsidR="007903C1" w:rsidRDefault="007903C1" w:rsidP="007903C1">
            <w:pPr>
              <w:pStyle w:val="a1"/>
              <w:spacing w:before="100" w:beforeAutospacing="1" w:after="100" w:afterAutospacing="1"/>
              <w:rPr>
                <w:rFonts w:eastAsiaTheme="minorEastAsia"/>
                <w:lang w:eastAsia="zh-CN"/>
              </w:rPr>
            </w:pPr>
            <w:r>
              <w:rPr>
                <w:rFonts w:eastAsiaTheme="minorEastAsia" w:hint="eastAsia"/>
                <w:lang w:eastAsia="zh-CN"/>
              </w:rPr>
              <w:t>H</w:t>
            </w:r>
            <w:r>
              <w:rPr>
                <w:rFonts w:eastAsiaTheme="minorEastAsia"/>
                <w:lang w:eastAsia="zh-CN"/>
              </w:rPr>
              <w:t>P SR</w:t>
            </w:r>
          </w:p>
          <w:p w14:paraId="2FCC194E" w14:textId="77777777" w:rsidR="007903C1" w:rsidRDefault="007903C1" w:rsidP="007903C1">
            <w:pPr>
              <w:pStyle w:val="a1"/>
              <w:spacing w:before="100" w:beforeAutospacing="1" w:after="100" w:afterAutospacing="1"/>
              <w:rPr>
                <w:rFonts w:eastAsiaTheme="minorEastAsia"/>
                <w:lang w:eastAsia="zh-CN"/>
              </w:rPr>
            </w:pPr>
            <w:r>
              <w:rPr>
                <w:rFonts w:eastAsiaTheme="minorEastAsia" w:hint="eastAsia"/>
                <w:lang w:eastAsia="zh-CN"/>
              </w:rPr>
              <w:t>(</w:t>
            </w:r>
            <w:r>
              <w:t>positive</w:t>
            </w:r>
            <w:r>
              <w:rPr>
                <w:rFonts w:eastAsiaTheme="minorEastAsia"/>
                <w:lang w:eastAsia="zh-CN"/>
              </w:rPr>
              <w:t>)</w:t>
            </w:r>
          </w:p>
        </w:tc>
        <w:tc>
          <w:tcPr>
            <w:tcW w:w="0" w:type="auto"/>
            <w:vAlign w:val="center"/>
          </w:tcPr>
          <w:p w14:paraId="43F387B9" w14:textId="77777777" w:rsidR="007903C1" w:rsidRDefault="007903C1" w:rsidP="007903C1">
            <w:pPr>
              <w:pStyle w:val="a1"/>
              <w:spacing w:before="100" w:beforeAutospacing="1" w:after="100" w:afterAutospacing="1"/>
              <w:rPr>
                <w:rFonts w:eastAsiaTheme="minorEastAsia"/>
                <w:lang w:eastAsia="zh-CN"/>
              </w:rPr>
            </w:pPr>
            <w:r>
              <w:rPr>
                <w:rFonts w:eastAsiaTheme="minorEastAsia" w:hint="eastAsia"/>
                <w:lang w:eastAsia="zh-CN"/>
              </w:rPr>
              <w:t>P</w:t>
            </w:r>
            <w:r>
              <w:rPr>
                <w:rFonts w:eastAsiaTheme="minorEastAsia"/>
                <w:lang w:eastAsia="zh-CN"/>
              </w:rPr>
              <w:t>F 0</w:t>
            </w:r>
          </w:p>
        </w:tc>
        <w:tc>
          <w:tcPr>
            <w:tcW w:w="0" w:type="auto"/>
            <w:vAlign w:val="center"/>
          </w:tcPr>
          <w:p w14:paraId="70AA9B7F" w14:textId="77777777" w:rsidR="007903C1" w:rsidRDefault="007903C1" w:rsidP="007903C1">
            <w:pPr>
              <w:pStyle w:val="a1"/>
              <w:spacing w:before="100" w:beforeAutospacing="1" w:after="100" w:afterAutospacing="1"/>
              <w:rPr>
                <w:rFonts w:eastAsiaTheme="minorEastAsia"/>
                <w:lang w:eastAsia="zh-CN"/>
              </w:rPr>
            </w:pPr>
            <w:r>
              <w:t xml:space="preserve">The </w:t>
            </w:r>
            <w:r w:rsidRPr="000149CB">
              <w:rPr>
                <w:lang w:eastAsia="zh-CN"/>
              </w:rPr>
              <w:t xml:space="preserve">UE transmits HARQ-ACK in PRB </w:t>
            </w:r>
            <w:r>
              <w:rPr>
                <w:lang w:eastAsia="zh-CN"/>
              </w:rPr>
              <w:t xml:space="preserve">configured </w:t>
            </w:r>
            <w:r w:rsidRPr="000149CB">
              <w:rPr>
                <w:lang w:eastAsia="zh-CN"/>
              </w:rPr>
              <w:t>for HARQ-ACK with a special cyclic shift,</w:t>
            </w:r>
            <w:r w:rsidRPr="000149CB">
              <w:rPr>
                <w:rFonts w:eastAsiaTheme="minorEastAsia"/>
                <w:lang w:eastAsia="zh-CN"/>
              </w:rPr>
              <w:t xml:space="preserve"> i.e. same as Rel-15</w:t>
            </w:r>
            <w:r>
              <w:rPr>
                <w:rFonts w:eastAsiaTheme="minorEastAsia"/>
                <w:lang w:eastAsia="zh-CN"/>
              </w:rPr>
              <w:t>.</w:t>
            </w:r>
          </w:p>
        </w:tc>
        <w:tc>
          <w:tcPr>
            <w:tcW w:w="0" w:type="auto"/>
            <w:vAlign w:val="center"/>
          </w:tcPr>
          <w:p w14:paraId="5C1C486D" w14:textId="77777777" w:rsidR="007903C1" w:rsidRDefault="007903C1" w:rsidP="007903C1">
            <w:pPr>
              <w:pStyle w:val="a1"/>
              <w:spacing w:before="100" w:beforeAutospacing="1" w:after="100" w:afterAutospacing="1"/>
              <w:rPr>
                <w:rFonts w:eastAsiaTheme="minorEastAsia"/>
                <w:lang w:eastAsia="zh-CN"/>
              </w:rPr>
            </w:pPr>
            <w:r>
              <w:t xml:space="preserve">The UE </w:t>
            </w:r>
            <w:r w:rsidRPr="009F32BA">
              <w:t>transmit</w:t>
            </w:r>
            <w:r>
              <w:t>s</w:t>
            </w:r>
            <w:r w:rsidRPr="009F32BA">
              <w:t xml:space="preserve"> SR on </w:t>
            </w:r>
            <w:r>
              <w:t>PUCCH resource for SR</w:t>
            </w:r>
            <w:r w:rsidRPr="009F32BA">
              <w:t xml:space="preserve"> and drop HARQ-ACK</w:t>
            </w:r>
            <w:r>
              <w:t>.</w:t>
            </w:r>
          </w:p>
        </w:tc>
      </w:tr>
      <w:tr w:rsidR="007903C1" w14:paraId="389FE101" w14:textId="77777777" w:rsidTr="007903C1">
        <w:tc>
          <w:tcPr>
            <w:tcW w:w="0" w:type="auto"/>
            <w:vMerge/>
            <w:vAlign w:val="center"/>
          </w:tcPr>
          <w:p w14:paraId="38BD0AF1" w14:textId="77777777" w:rsidR="007903C1" w:rsidRDefault="007903C1" w:rsidP="007903C1">
            <w:pPr>
              <w:pStyle w:val="a1"/>
              <w:spacing w:before="100" w:beforeAutospacing="1" w:after="100" w:afterAutospacing="1"/>
              <w:rPr>
                <w:rFonts w:eastAsiaTheme="minorEastAsia"/>
                <w:lang w:eastAsia="zh-CN"/>
              </w:rPr>
            </w:pPr>
          </w:p>
        </w:tc>
        <w:tc>
          <w:tcPr>
            <w:tcW w:w="0" w:type="auto"/>
            <w:vAlign w:val="center"/>
          </w:tcPr>
          <w:p w14:paraId="47598FF3" w14:textId="77777777" w:rsidR="007903C1" w:rsidRDefault="007903C1" w:rsidP="007903C1">
            <w:pPr>
              <w:pStyle w:val="a1"/>
              <w:spacing w:before="100" w:beforeAutospacing="1" w:after="100" w:afterAutospacing="1"/>
              <w:rPr>
                <w:rFonts w:eastAsiaTheme="minorEastAsia"/>
                <w:lang w:eastAsia="zh-CN"/>
              </w:rPr>
            </w:pPr>
            <w:r>
              <w:rPr>
                <w:rFonts w:eastAsiaTheme="minorEastAsia" w:hint="eastAsia"/>
                <w:lang w:eastAsia="zh-CN"/>
              </w:rPr>
              <w:t>P</w:t>
            </w:r>
            <w:r>
              <w:rPr>
                <w:rFonts w:eastAsiaTheme="minorEastAsia"/>
                <w:lang w:eastAsia="zh-CN"/>
              </w:rPr>
              <w:t>F 1</w:t>
            </w:r>
          </w:p>
        </w:tc>
        <w:tc>
          <w:tcPr>
            <w:tcW w:w="0" w:type="auto"/>
            <w:vAlign w:val="center"/>
          </w:tcPr>
          <w:p w14:paraId="51F4334B" w14:textId="77777777" w:rsidR="007903C1" w:rsidRDefault="007903C1" w:rsidP="007903C1">
            <w:pPr>
              <w:pStyle w:val="a1"/>
              <w:spacing w:before="100" w:beforeAutospacing="1" w:after="100" w:afterAutospacing="1"/>
              <w:rPr>
                <w:rFonts w:eastAsiaTheme="minorEastAsia"/>
                <w:lang w:eastAsia="zh-CN"/>
              </w:rPr>
            </w:pPr>
            <w:r>
              <w:t xml:space="preserve">The UE </w:t>
            </w:r>
            <w:r w:rsidRPr="009F32BA">
              <w:t>transmit</w:t>
            </w:r>
            <w:r>
              <w:t>s</w:t>
            </w:r>
            <w:r w:rsidRPr="009F32BA">
              <w:t xml:space="preserve"> SR on </w:t>
            </w:r>
            <w:r>
              <w:t>PUCCH resource for SR</w:t>
            </w:r>
            <w:r w:rsidRPr="009F32BA">
              <w:t xml:space="preserve"> and drop HARQ-ACK</w:t>
            </w:r>
            <w:r>
              <w:t>.</w:t>
            </w:r>
          </w:p>
        </w:tc>
        <w:tc>
          <w:tcPr>
            <w:tcW w:w="0" w:type="auto"/>
            <w:vAlign w:val="center"/>
          </w:tcPr>
          <w:p w14:paraId="2060B22B" w14:textId="77777777" w:rsidR="007903C1" w:rsidRDefault="007903C1" w:rsidP="007903C1">
            <w:pPr>
              <w:pStyle w:val="a1"/>
              <w:spacing w:before="100" w:beforeAutospacing="1" w:after="100" w:afterAutospacing="1"/>
              <w:rPr>
                <w:rFonts w:eastAsiaTheme="minorEastAsia"/>
                <w:lang w:eastAsia="zh-CN"/>
              </w:rPr>
            </w:pPr>
            <w:r>
              <w:t>The UE transmits HARQ-ACK on PUCCH resource for SR</w:t>
            </w:r>
          </w:p>
        </w:tc>
      </w:tr>
    </w:tbl>
    <w:p w14:paraId="61562EC1" w14:textId="77777777" w:rsidR="007903C1" w:rsidRPr="007903C1" w:rsidRDefault="007903C1" w:rsidP="007903C1">
      <w:pPr>
        <w:pStyle w:val="a1"/>
        <w:rPr>
          <w:rFonts w:eastAsiaTheme="minorEastAsia"/>
          <w:b/>
          <w:i/>
          <w:lang w:eastAsia="zh-CN"/>
        </w:rPr>
      </w:pPr>
    </w:p>
    <w:p w14:paraId="4D98ABA4" w14:textId="77777777" w:rsidR="007903C1" w:rsidRDefault="007903C1" w:rsidP="007903C1">
      <w:pPr>
        <w:pStyle w:val="a1"/>
        <w:rPr>
          <w:rFonts w:eastAsiaTheme="minorEastAsia"/>
          <w:b/>
          <w:i/>
          <w:lang w:eastAsia="zh-CN"/>
        </w:rPr>
      </w:pPr>
      <w:r>
        <w:rPr>
          <w:rFonts w:eastAsiaTheme="minorEastAsia"/>
          <w:b/>
          <w:i/>
          <w:lang w:eastAsia="zh-CN"/>
        </w:rPr>
        <w:t>Proposal 7:</w:t>
      </w:r>
      <w:r w:rsidRPr="00556A38">
        <w:rPr>
          <w:rFonts w:eastAsiaTheme="minorEastAsia"/>
          <w:b/>
          <w:i/>
          <w:lang w:eastAsia="zh-CN"/>
        </w:rPr>
        <w:t xml:space="preserve"> </w:t>
      </w:r>
      <w:r w:rsidRPr="008B234E">
        <w:rPr>
          <w:rFonts w:eastAsiaTheme="minorEastAsia"/>
          <w:b/>
          <w:i/>
          <w:lang w:eastAsia="zh-CN"/>
        </w:rPr>
        <w:t xml:space="preserve">If a PUCCH carrying HP </w:t>
      </w:r>
      <w:r>
        <w:rPr>
          <w:rFonts w:eastAsiaTheme="minorEastAsia"/>
          <w:b/>
          <w:i/>
          <w:lang w:eastAsia="zh-CN"/>
        </w:rPr>
        <w:t>SR</w:t>
      </w:r>
      <w:r w:rsidRPr="008B234E">
        <w:rPr>
          <w:rFonts w:eastAsiaTheme="minorEastAsia"/>
          <w:b/>
          <w:i/>
          <w:lang w:eastAsia="zh-CN"/>
        </w:rPr>
        <w:t xml:space="preserve"> overlaps with a PUCCH carrying LP HARQ-ACK</w:t>
      </w:r>
      <w:r w:rsidRPr="00DC2A95">
        <w:rPr>
          <w:rFonts w:eastAsiaTheme="minorEastAsia"/>
          <w:b/>
          <w:i/>
          <w:lang w:eastAsia="zh-CN"/>
        </w:rPr>
        <w:t xml:space="preserve"> </w:t>
      </w:r>
      <w:r>
        <w:rPr>
          <w:rFonts w:eastAsiaTheme="minorEastAsia"/>
          <w:b/>
          <w:i/>
          <w:lang w:eastAsia="zh-CN"/>
        </w:rPr>
        <w:t xml:space="preserve">with more than 2 bits, </w:t>
      </w:r>
    </w:p>
    <w:p w14:paraId="74FD9CE6" w14:textId="77777777" w:rsidR="007903C1" w:rsidRDefault="007903C1" w:rsidP="007903C1">
      <w:pPr>
        <w:pStyle w:val="af6"/>
        <w:numPr>
          <w:ilvl w:val="0"/>
          <w:numId w:val="8"/>
        </w:numPr>
        <w:spacing w:after="120"/>
        <w:contextualSpacing w:val="0"/>
        <w:jc w:val="both"/>
        <w:rPr>
          <w:rFonts w:eastAsiaTheme="minorEastAsia"/>
          <w:b/>
          <w:i/>
          <w:lang w:eastAsia="zh-CN"/>
        </w:rPr>
      </w:pPr>
      <w:r w:rsidRPr="007F7E84">
        <w:rPr>
          <w:rFonts w:eastAsiaTheme="minorEastAsia"/>
          <w:b/>
          <w:i/>
          <w:lang w:eastAsia="zh-CN"/>
        </w:rPr>
        <w:t>If HP SR is positive,</w:t>
      </w:r>
      <w:r>
        <w:rPr>
          <w:rFonts w:eastAsiaTheme="minorEastAsia"/>
          <w:b/>
          <w:i/>
          <w:lang w:eastAsia="zh-CN"/>
        </w:rPr>
        <w:t xml:space="preserve"> </w:t>
      </w:r>
      <w:r w:rsidRPr="007F7E84">
        <w:rPr>
          <w:rFonts w:eastAsiaTheme="minorEastAsia"/>
          <w:b/>
          <w:i/>
          <w:lang w:eastAsia="zh-CN"/>
        </w:rPr>
        <w:t xml:space="preserve">UE transmits </w:t>
      </w:r>
      <w:r>
        <w:rPr>
          <w:rFonts w:eastAsiaTheme="minorEastAsia"/>
          <w:b/>
          <w:i/>
          <w:lang w:eastAsia="zh-CN"/>
        </w:rPr>
        <w:t xml:space="preserve">HP </w:t>
      </w:r>
      <w:r w:rsidRPr="007F7E84">
        <w:rPr>
          <w:rFonts w:eastAsiaTheme="minorEastAsia"/>
          <w:b/>
          <w:i/>
          <w:lang w:eastAsia="zh-CN"/>
        </w:rPr>
        <w:t>SR on PUCCH resource for SR and drop</w:t>
      </w:r>
      <w:r>
        <w:rPr>
          <w:rFonts w:eastAsiaTheme="minorEastAsia"/>
          <w:b/>
          <w:i/>
          <w:lang w:eastAsia="zh-CN"/>
        </w:rPr>
        <w:t>s</w:t>
      </w:r>
      <w:r w:rsidRPr="007F7E84">
        <w:rPr>
          <w:rFonts w:eastAsiaTheme="minorEastAsia"/>
          <w:b/>
          <w:i/>
          <w:lang w:eastAsia="zh-CN"/>
        </w:rPr>
        <w:t xml:space="preserve"> </w:t>
      </w:r>
      <w:r>
        <w:rPr>
          <w:rFonts w:eastAsiaTheme="minorEastAsia"/>
          <w:b/>
          <w:i/>
          <w:lang w:eastAsia="zh-CN"/>
        </w:rPr>
        <w:t xml:space="preserve">LP </w:t>
      </w:r>
      <w:r w:rsidRPr="007F7E84">
        <w:rPr>
          <w:rFonts w:eastAsiaTheme="minorEastAsia"/>
          <w:b/>
          <w:i/>
          <w:lang w:eastAsia="zh-CN"/>
        </w:rPr>
        <w:t>HARQ-ACK</w:t>
      </w:r>
      <w:r>
        <w:rPr>
          <w:rFonts w:eastAsiaTheme="minorEastAsia"/>
          <w:b/>
          <w:i/>
          <w:lang w:eastAsia="zh-CN"/>
        </w:rPr>
        <w:t>;</w:t>
      </w:r>
    </w:p>
    <w:p w14:paraId="40791A17" w14:textId="77777777" w:rsidR="007903C1" w:rsidRDefault="007903C1" w:rsidP="007903C1">
      <w:pPr>
        <w:pStyle w:val="af6"/>
        <w:numPr>
          <w:ilvl w:val="0"/>
          <w:numId w:val="8"/>
        </w:numPr>
        <w:spacing w:after="120"/>
        <w:contextualSpacing w:val="0"/>
        <w:jc w:val="both"/>
        <w:rPr>
          <w:rFonts w:eastAsiaTheme="minorEastAsia"/>
          <w:b/>
          <w:i/>
          <w:lang w:eastAsia="zh-CN"/>
        </w:rPr>
      </w:pPr>
      <w:r>
        <w:rPr>
          <w:rFonts w:eastAsiaTheme="minorEastAsia"/>
          <w:b/>
          <w:i/>
          <w:lang w:eastAsia="zh-CN"/>
        </w:rPr>
        <w:t>I</w:t>
      </w:r>
      <w:r w:rsidRPr="0039702C">
        <w:rPr>
          <w:rFonts w:eastAsiaTheme="minorEastAsia"/>
          <w:b/>
          <w:i/>
          <w:lang w:eastAsia="zh-CN"/>
        </w:rPr>
        <w:t xml:space="preserve">f HP SR is negative, UE should transmit </w:t>
      </w:r>
      <w:r>
        <w:rPr>
          <w:rFonts w:eastAsiaTheme="minorEastAsia"/>
          <w:b/>
          <w:i/>
          <w:lang w:eastAsia="zh-CN"/>
        </w:rPr>
        <w:t xml:space="preserve">LP </w:t>
      </w:r>
      <w:r w:rsidRPr="0039702C">
        <w:rPr>
          <w:rFonts w:eastAsiaTheme="minorEastAsia"/>
          <w:b/>
          <w:i/>
          <w:lang w:eastAsia="zh-CN"/>
        </w:rPr>
        <w:t xml:space="preserve">HARQ-ACK on PUCCH resource for </w:t>
      </w:r>
      <w:r>
        <w:rPr>
          <w:rFonts w:eastAsiaTheme="minorEastAsia"/>
          <w:b/>
          <w:i/>
          <w:lang w:eastAsia="zh-CN"/>
        </w:rPr>
        <w:t xml:space="preserve">LP </w:t>
      </w:r>
      <w:r w:rsidRPr="0039702C">
        <w:rPr>
          <w:rFonts w:eastAsiaTheme="minorEastAsia"/>
          <w:b/>
          <w:i/>
          <w:lang w:eastAsia="zh-CN"/>
        </w:rPr>
        <w:t>HARQ-ACK</w:t>
      </w:r>
      <w:r>
        <w:rPr>
          <w:rFonts w:eastAsiaTheme="minorEastAsia"/>
          <w:b/>
          <w:i/>
          <w:lang w:eastAsia="zh-CN"/>
        </w:rPr>
        <w:t>.</w:t>
      </w:r>
    </w:p>
    <w:p w14:paraId="3E7CB9E8" w14:textId="77777777" w:rsidR="007903C1" w:rsidRDefault="007903C1" w:rsidP="007903C1">
      <w:pPr>
        <w:pStyle w:val="a1"/>
        <w:rPr>
          <w:rFonts w:eastAsiaTheme="minorEastAsia"/>
          <w:b/>
          <w:i/>
          <w:lang w:eastAsia="zh-CN"/>
        </w:rPr>
      </w:pPr>
      <w:r w:rsidRPr="008B234E">
        <w:rPr>
          <w:rFonts w:eastAsiaTheme="minorEastAsia"/>
          <w:b/>
          <w:i/>
          <w:lang w:eastAsia="zh-CN"/>
        </w:rPr>
        <w:t xml:space="preserve">Proposal </w:t>
      </w:r>
      <w:r>
        <w:rPr>
          <w:rFonts w:eastAsiaTheme="minorEastAsia"/>
          <w:b/>
          <w:i/>
          <w:lang w:eastAsia="zh-CN"/>
        </w:rPr>
        <w:t>8</w:t>
      </w:r>
      <w:r w:rsidRPr="008B234E">
        <w:rPr>
          <w:rFonts w:eastAsiaTheme="minorEastAsia"/>
          <w:b/>
          <w:i/>
          <w:lang w:eastAsia="zh-CN"/>
        </w:rPr>
        <w:t xml:space="preserve">: If a PUCCH carrying HP SPS HARQ-ACK overlaps with a PUCCH carrying LP HARQ-ACK, </w:t>
      </w:r>
      <w:r>
        <w:rPr>
          <w:rFonts w:eastAsiaTheme="minorEastAsia"/>
          <w:b/>
          <w:i/>
          <w:lang w:eastAsia="zh-CN"/>
        </w:rPr>
        <w:t>UE transmits HP SPS HARQ-ACK on PUCCH resource for HP SPS HARQ-ACK and drops LP HARQ-ACK.</w:t>
      </w:r>
    </w:p>
    <w:p w14:paraId="50AB5696" w14:textId="77777777" w:rsidR="007903C1" w:rsidRDefault="007903C1" w:rsidP="007903C1">
      <w:pPr>
        <w:pStyle w:val="a1"/>
        <w:rPr>
          <w:rFonts w:eastAsiaTheme="minorEastAsia"/>
          <w:b/>
          <w:i/>
          <w:lang w:eastAsia="zh-CN"/>
        </w:rPr>
      </w:pPr>
      <w:r w:rsidRPr="008B234E">
        <w:rPr>
          <w:rFonts w:eastAsiaTheme="minorEastAsia"/>
          <w:b/>
          <w:i/>
          <w:lang w:eastAsia="zh-CN"/>
        </w:rPr>
        <w:t xml:space="preserve">Proposal </w:t>
      </w:r>
      <w:r>
        <w:rPr>
          <w:rFonts w:eastAsiaTheme="minorEastAsia"/>
          <w:b/>
          <w:i/>
          <w:lang w:eastAsia="zh-CN"/>
        </w:rPr>
        <w:t>9</w:t>
      </w:r>
      <w:r w:rsidRPr="008B234E">
        <w:rPr>
          <w:rFonts w:eastAsiaTheme="minorEastAsia"/>
          <w:b/>
          <w:i/>
          <w:lang w:eastAsia="zh-CN"/>
        </w:rPr>
        <w:t>:</w:t>
      </w:r>
      <w:r>
        <w:rPr>
          <w:rFonts w:eastAsiaTheme="minorEastAsia"/>
          <w:b/>
          <w:i/>
          <w:lang w:eastAsia="zh-CN"/>
        </w:rPr>
        <w:t xml:space="preserve"> If</w:t>
      </w:r>
      <w:r w:rsidRPr="00C51D2A">
        <w:rPr>
          <w:rFonts w:eastAsiaTheme="minorEastAsia"/>
          <w:lang w:eastAsia="zh-CN"/>
        </w:rPr>
        <w:t xml:space="preserve"> </w:t>
      </w:r>
      <w:r>
        <w:rPr>
          <w:rFonts w:eastAsiaTheme="minorEastAsia"/>
          <w:b/>
          <w:i/>
          <w:lang w:eastAsia="zh-CN"/>
        </w:rPr>
        <w:t>m</w:t>
      </w:r>
      <w:r w:rsidRPr="00C51D2A">
        <w:rPr>
          <w:rFonts w:eastAsiaTheme="minorEastAsia"/>
          <w:b/>
          <w:i/>
          <w:lang w:eastAsia="zh-CN"/>
        </w:rPr>
        <w:t xml:space="preserve">ultiple </w:t>
      </w:r>
      <w:r>
        <w:rPr>
          <w:rFonts w:eastAsiaTheme="minorEastAsia"/>
          <w:b/>
          <w:i/>
          <w:lang w:eastAsia="zh-CN"/>
        </w:rPr>
        <w:t xml:space="preserve">HP </w:t>
      </w:r>
      <w:r w:rsidRPr="00C51D2A">
        <w:rPr>
          <w:rFonts w:eastAsiaTheme="minorEastAsia"/>
          <w:b/>
          <w:i/>
          <w:lang w:eastAsia="zh-CN"/>
        </w:rPr>
        <w:t xml:space="preserve">PUCCHs carrying HP HARQ-ACK overlap with a </w:t>
      </w:r>
      <w:r>
        <w:rPr>
          <w:rFonts w:eastAsiaTheme="minorEastAsia"/>
          <w:b/>
          <w:i/>
          <w:lang w:eastAsia="zh-CN"/>
        </w:rPr>
        <w:t xml:space="preserve">LP </w:t>
      </w:r>
      <w:r w:rsidRPr="00C51D2A">
        <w:rPr>
          <w:rFonts w:eastAsiaTheme="minorEastAsia"/>
          <w:b/>
          <w:i/>
          <w:lang w:eastAsia="zh-CN"/>
        </w:rPr>
        <w:t>PUCCH carrying LP HARQ-ACK</w:t>
      </w:r>
      <w:r>
        <w:rPr>
          <w:rFonts w:eastAsiaTheme="minorEastAsia"/>
          <w:b/>
          <w:i/>
          <w:lang w:eastAsia="zh-CN"/>
        </w:rPr>
        <w:t xml:space="preserve">, </w:t>
      </w:r>
      <w:r w:rsidRPr="00C51D2A">
        <w:rPr>
          <w:rFonts w:eastAsiaTheme="minorEastAsia"/>
          <w:b/>
          <w:i/>
          <w:lang w:eastAsia="zh-CN"/>
        </w:rPr>
        <w:t xml:space="preserve">LP HARQ-ACK should be multiplexed with the HP HARQ-ACK transmitted on the earliest </w:t>
      </w:r>
      <w:r>
        <w:rPr>
          <w:rFonts w:eastAsiaTheme="minorEastAsia"/>
          <w:b/>
          <w:i/>
          <w:lang w:eastAsia="zh-CN"/>
        </w:rPr>
        <w:t xml:space="preserve">HP </w:t>
      </w:r>
      <w:r w:rsidRPr="00C51D2A">
        <w:rPr>
          <w:rFonts w:eastAsiaTheme="minorEastAsia"/>
          <w:b/>
          <w:i/>
          <w:lang w:eastAsia="zh-CN"/>
        </w:rPr>
        <w:t>PUCCH which is in response to a DCI and satisfies the multiplexing timeline conditions</w:t>
      </w:r>
      <w:r>
        <w:rPr>
          <w:rFonts w:eastAsiaTheme="minorEastAsia"/>
          <w:b/>
          <w:i/>
          <w:lang w:eastAsia="zh-CN"/>
        </w:rPr>
        <w:t>, then</w:t>
      </w:r>
    </w:p>
    <w:p w14:paraId="58258ECF" w14:textId="77777777" w:rsidR="007903C1" w:rsidRPr="00A106D5" w:rsidRDefault="007903C1" w:rsidP="007903C1">
      <w:pPr>
        <w:pStyle w:val="af6"/>
        <w:numPr>
          <w:ilvl w:val="0"/>
          <w:numId w:val="8"/>
        </w:numPr>
        <w:spacing w:after="120"/>
        <w:contextualSpacing w:val="0"/>
        <w:jc w:val="both"/>
        <w:rPr>
          <w:rFonts w:eastAsiaTheme="minorEastAsia"/>
          <w:b/>
          <w:i/>
          <w:lang w:eastAsia="zh-CN"/>
        </w:rPr>
      </w:pPr>
      <w:r>
        <w:rPr>
          <w:rFonts w:eastAsiaTheme="minorEastAsia"/>
          <w:b/>
          <w:i/>
          <w:lang w:eastAsia="zh-CN"/>
        </w:rPr>
        <w:t>LP CSI/SR carried in the LP PUCCH, if any, is dropped.</w:t>
      </w:r>
    </w:p>
    <w:p w14:paraId="6A796EBF" w14:textId="77777777" w:rsidR="007903C1" w:rsidRDefault="007903C1" w:rsidP="007903C1">
      <w:pPr>
        <w:pStyle w:val="a1"/>
        <w:rPr>
          <w:rFonts w:eastAsiaTheme="minorEastAsia"/>
          <w:b/>
          <w:i/>
          <w:lang w:eastAsia="zh-CN"/>
        </w:rPr>
      </w:pPr>
      <w:r w:rsidRPr="008B234E">
        <w:rPr>
          <w:rFonts w:eastAsiaTheme="minorEastAsia"/>
          <w:b/>
          <w:i/>
          <w:lang w:eastAsia="zh-CN"/>
        </w:rPr>
        <w:t xml:space="preserve">Proposal </w:t>
      </w:r>
      <w:r>
        <w:rPr>
          <w:rFonts w:eastAsiaTheme="minorEastAsia"/>
          <w:b/>
          <w:i/>
          <w:lang w:eastAsia="zh-CN"/>
        </w:rPr>
        <w:t>10</w:t>
      </w:r>
      <w:r w:rsidRPr="008B234E">
        <w:rPr>
          <w:rFonts w:eastAsiaTheme="minorEastAsia"/>
          <w:b/>
          <w:i/>
          <w:lang w:eastAsia="zh-CN"/>
        </w:rPr>
        <w:t>:</w:t>
      </w:r>
      <w:r>
        <w:rPr>
          <w:rFonts w:eastAsiaTheme="minorEastAsia"/>
          <w:b/>
          <w:i/>
          <w:lang w:eastAsia="zh-CN"/>
        </w:rPr>
        <w:t xml:space="preserve"> If</w:t>
      </w:r>
      <w:r w:rsidRPr="00C51D2A">
        <w:rPr>
          <w:rFonts w:eastAsiaTheme="minorEastAsia"/>
          <w:lang w:eastAsia="zh-CN"/>
        </w:rPr>
        <w:t xml:space="preserve"> </w:t>
      </w:r>
      <w:r>
        <w:rPr>
          <w:rFonts w:eastAsiaTheme="minorEastAsia"/>
          <w:b/>
          <w:i/>
          <w:lang w:eastAsia="zh-CN"/>
        </w:rPr>
        <w:t>a</w:t>
      </w:r>
      <w:r w:rsidRPr="00550275">
        <w:rPr>
          <w:rFonts w:eastAsiaTheme="minorEastAsia"/>
          <w:b/>
          <w:i/>
          <w:lang w:eastAsia="zh-CN"/>
        </w:rPr>
        <w:t xml:space="preserve"> </w:t>
      </w:r>
      <w:r>
        <w:rPr>
          <w:rFonts w:eastAsiaTheme="minorEastAsia"/>
          <w:b/>
          <w:i/>
          <w:lang w:eastAsia="zh-CN"/>
        </w:rPr>
        <w:t xml:space="preserve">HP </w:t>
      </w:r>
      <w:r w:rsidRPr="00550275">
        <w:rPr>
          <w:rFonts w:eastAsiaTheme="minorEastAsia"/>
          <w:b/>
          <w:i/>
          <w:lang w:eastAsia="zh-CN"/>
        </w:rPr>
        <w:t xml:space="preserve">PUCCH carrying HP </w:t>
      </w:r>
      <w:r>
        <w:rPr>
          <w:rFonts w:eastAsiaTheme="minorEastAsia"/>
          <w:b/>
          <w:i/>
          <w:lang w:eastAsia="zh-CN"/>
        </w:rPr>
        <w:t xml:space="preserve">dynamic </w:t>
      </w:r>
      <w:r w:rsidRPr="00550275">
        <w:rPr>
          <w:rFonts w:eastAsiaTheme="minorEastAsia"/>
          <w:b/>
          <w:i/>
          <w:lang w:eastAsia="zh-CN"/>
        </w:rPr>
        <w:t xml:space="preserve">HARQ-ACK overlaps with multiple </w:t>
      </w:r>
      <w:r>
        <w:rPr>
          <w:rFonts w:eastAsiaTheme="minorEastAsia"/>
          <w:b/>
          <w:i/>
          <w:lang w:eastAsia="zh-CN"/>
        </w:rPr>
        <w:t xml:space="preserve">LP </w:t>
      </w:r>
      <w:r w:rsidRPr="00550275">
        <w:rPr>
          <w:rFonts w:eastAsiaTheme="minorEastAsia"/>
          <w:b/>
          <w:i/>
          <w:lang w:eastAsia="zh-CN"/>
        </w:rPr>
        <w:t>PUCCHs carrying LP HARQ-ACK</w:t>
      </w:r>
      <w:r>
        <w:rPr>
          <w:rFonts w:eastAsiaTheme="minorEastAsia"/>
          <w:b/>
          <w:i/>
          <w:lang w:eastAsia="zh-CN"/>
        </w:rPr>
        <w:t xml:space="preserve">, </w:t>
      </w:r>
    </w:p>
    <w:p w14:paraId="4F9A9118" w14:textId="77777777" w:rsidR="007903C1" w:rsidRPr="00DB6411" w:rsidRDefault="007903C1" w:rsidP="007903C1">
      <w:pPr>
        <w:pStyle w:val="af6"/>
        <w:numPr>
          <w:ilvl w:val="0"/>
          <w:numId w:val="8"/>
        </w:numPr>
        <w:spacing w:after="120"/>
        <w:contextualSpacing w:val="0"/>
        <w:jc w:val="both"/>
        <w:rPr>
          <w:rFonts w:eastAsiaTheme="minorEastAsia"/>
          <w:lang w:eastAsia="zh-CN"/>
        </w:rPr>
      </w:pPr>
      <w:r w:rsidRPr="00B02E22">
        <w:rPr>
          <w:rFonts w:eastAsiaTheme="minorEastAsia"/>
          <w:b/>
          <w:i/>
          <w:lang w:eastAsia="zh-CN"/>
        </w:rPr>
        <w:t>HP HARQ-ACK should be multiplexed with the LP HARQ-ACK transmitted on the LP PUCCHs satisfying the multiplexing timeline conditions</w:t>
      </w:r>
      <w:r>
        <w:rPr>
          <w:rFonts w:eastAsiaTheme="minorEastAsia"/>
          <w:b/>
          <w:i/>
          <w:lang w:eastAsia="zh-CN"/>
        </w:rPr>
        <w:t>, and LP CSI/SR carried in the LP PUCCHs, if any, is dropped;</w:t>
      </w:r>
    </w:p>
    <w:p w14:paraId="77BD1B49" w14:textId="77777777" w:rsidR="007903C1" w:rsidRPr="00A64E7A" w:rsidRDefault="007903C1" w:rsidP="007903C1">
      <w:pPr>
        <w:pStyle w:val="af6"/>
        <w:numPr>
          <w:ilvl w:val="0"/>
          <w:numId w:val="8"/>
        </w:numPr>
        <w:spacing w:after="120"/>
        <w:contextualSpacing w:val="0"/>
        <w:jc w:val="both"/>
        <w:rPr>
          <w:rFonts w:eastAsiaTheme="minorEastAsia"/>
          <w:b/>
          <w:i/>
          <w:lang w:eastAsia="zh-CN"/>
        </w:rPr>
      </w:pPr>
      <w:r w:rsidRPr="00A64E7A">
        <w:rPr>
          <w:rFonts w:eastAsiaTheme="minorEastAsia"/>
          <w:b/>
          <w:i/>
          <w:lang w:eastAsia="zh-CN"/>
        </w:rPr>
        <w:t>Cannel the LP PUCCH does not satisfy the multiplexing timeline conditions (Rel-16 cancellation timeline should be satisfied).</w:t>
      </w:r>
    </w:p>
    <w:p w14:paraId="42A25375" w14:textId="77777777" w:rsidR="007903C1" w:rsidRDefault="007903C1" w:rsidP="007903C1">
      <w:pPr>
        <w:pStyle w:val="a1"/>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Pr>
          <w:rFonts w:eastAsiaTheme="minorEastAsia"/>
          <w:b/>
          <w:i/>
          <w:lang w:eastAsia="zh-CN"/>
        </w:rPr>
        <w:t>11:  To support multiplexing UCI in one PUSCH with different priority, t</w:t>
      </w:r>
      <w:r w:rsidRPr="001D19FF">
        <w:rPr>
          <w:rFonts w:eastAsiaTheme="minorEastAsia"/>
          <w:b/>
          <w:i/>
          <w:lang w:eastAsia="zh-CN"/>
        </w:rPr>
        <w:t>he ending symbol used for UCI transmission in a low-priority PUSCH is not later than the ending of high-priority PUCCH</w:t>
      </w:r>
      <w:r>
        <w:rPr>
          <w:rFonts w:eastAsiaTheme="minorEastAsia"/>
          <w:b/>
          <w:i/>
          <w:lang w:eastAsia="zh-CN"/>
        </w:rPr>
        <w:t>.</w:t>
      </w:r>
    </w:p>
    <w:p w14:paraId="1B95B485" w14:textId="77777777" w:rsidR="00102D57" w:rsidRDefault="00102D57" w:rsidP="00102D57">
      <w:pPr>
        <w:spacing w:after="120" w:line="254" w:lineRule="auto"/>
        <w:jc w:val="both"/>
      </w:pPr>
      <w:r>
        <w:rPr>
          <w:rFonts w:eastAsiaTheme="minorEastAsia"/>
          <w:b/>
          <w:i/>
          <w:lang w:eastAsia="zh-CN"/>
        </w:rPr>
        <w:t>P</w:t>
      </w:r>
      <w:r>
        <w:rPr>
          <w:rFonts w:eastAsiaTheme="minorEastAsia" w:hint="eastAsia"/>
          <w:b/>
          <w:i/>
          <w:lang w:eastAsia="zh-CN"/>
        </w:rPr>
        <w:t xml:space="preserve">roposal </w:t>
      </w:r>
      <w:r>
        <w:rPr>
          <w:rFonts w:eastAsiaTheme="minorEastAsia"/>
          <w:b/>
          <w:i/>
          <w:lang w:eastAsia="zh-CN"/>
        </w:rPr>
        <w:t>12:  I</w:t>
      </w:r>
      <w:r w:rsidRPr="004028FB">
        <w:rPr>
          <w:rFonts w:eastAsiaTheme="minorEastAsia"/>
          <w:b/>
          <w:i/>
          <w:lang w:eastAsia="zh-CN"/>
        </w:rPr>
        <w:t>f a PUCCH carrying HP HARQ-ACK overlaps with multiple LP PUSCHs</w:t>
      </w:r>
      <w:r>
        <w:rPr>
          <w:rFonts w:eastAsiaTheme="minorEastAsia"/>
          <w:b/>
          <w:i/>
          <w:lang w:eastAsia="zh-CN"/>
        </w:rPr>
        <w:t xml:space="preserve">, </w:t>
      </w:r>
      <w:r w:rsidRPr="004028FB">
        <w:rPr>
          <w:rFonts w:eastAsiaTheme="minorEastAsia"/>
          <w:b/>
          <w:i/>
          <w:lang w:eastAsia="zh-CN"/>
        </w:rPr>
        <w:t>a LP PUSCH is selected for multiplexing of HP HARQ-ACK based on the following priorities:</w:t>
      </w:r>
    </w:p>
    <w:p w14:paraId="593B1454" w14:textId="77777777" w:rsidR="00102D57" w:rsidRPr="004028FB" w:rsidRDefault="00102D57" w:rsidP="00102D57">
      <w:pPr>
        <w:pStyle w:val="af6"/>
        <w:numPr>
          <w:ilvl w:val="0"/>
          <w:numId w:val="8"/>
        </w:numPr>
        <w:spacing w:after="120"/>
        <w:contextualSpacing w:val="0"/>
        <w:jc w:val="both"/>
        <w:rPr>
          <w:rFonts w:eastAsiaTheme="minorEastAsia"/>
          <w:b/>
          <w:i/>
          <w:lang w:eastAsia="zh-CN"/>
        </w:rPr>
      </w:pPr>
      <w:r w:rsidRPr="004028FB">
        <w:rPr>
          <w:rFonts w:eastAsiaTheme="minorEastAsia"/>
          <w:b/>
          <w:i/>
          <w:lang w:eastAsia="zh-CN"/>
        </w:rPr>
        <w:t xml:space="preserve">Step 1: </w:t>
      </w:r>
      <w:r w:rsidRPr="004028FB">
        <w:rPr>
          <w:rFonts w:eastAsiaTheme="minorEastAsia" w:hint="eastAsia"/>
          <w:b/>
          <w:i/>
          <w:lang w:eastAsia="zh-CN"/>
        </w:rPr>
        <w:t>D</w:t>
      </w:r>
      <w:r w:rsidRPr="004028FB">
        <w:rPr>
          <w:rFonts w:eastAsiaTheme="minorEastAsia"/>
          <w:b/>
          <w:i/>
          <w:lang w:eastAsia="zh-CN"/>
        </w:rPr>
        <w:t xml:space="preserve">G PUSCH </w:t>
      </w:r>
      <w:r w:rsidRPr="004028FB">
        <w:rPr>
          <w:rFonts w:eastAsiaTheme="minorEastAsia" w:hint="eastAsia"/>
          <w:b/>
          <w:i/>
          <w:lang w:eastAsia="zh-CN"/>
        </w:rPr>
        <w:t>&gt;</w:t>
      </w:r>
      <w:r w:rsidRPr="004028FB">
        <w:rPr>
          <w:rFonts w:eastAsiaTheme="minorEastAsia"/>
          <w:b/>
          <w:i/>
          <w:lang w:eastAsia="zh-CN"/>
        </w:rPr>
        <w:t xml:space="preserve"> CG PUSCH;</w:t>
      </w:r>
    </w:p>
    <w:p w14:paraId="4A87B554" w14:textId="77777777" w:rsidR="00102D57" w:rsidRPr="004028FB" w:rsidRDefault="00102D57" w:rsidP="00102D57">
      <w:pPr>
        <w:pStyle w:val="af6"/>
        <w:numPr>
          <w:ilvl w:val="0"/>
          <w:numId w:val="8"/>
        </w:numPr>
        <w:spacing w:after="120"/>
        <w:contextualSpacing w:val="0"/>
        <w:jc w:val="both"/>
        <w:rPr>
          <w:rFonts w:eastAsiaTheme="minorEastAsia"/>
          <w:b/>
          <w:i/>
          <w:lang w:eastAsia="zh-CN"/>
        </w:rPr>
      </w:pPr>
      <w:r w:rsidRPr="004028FB">
        <w:rPr>
          <w:rFonts w:eastAsiaTheme="minorEastAsia"/>
          <w:b/>
          <w:i/>
          <w:lang w:eastAsia="zh-CN"/>
        </w:rPr>
        <w:t>Step 2: PUSCH(s) with earliest ending among the PUSCH(s) determined from step 1;</w:t>
      </w:r>
    </w:p>
    <w:p w14:paraId="5344370C" w14:textId="08CA1774" w:rsidR="00102D57" w:rsidRPr="004028FB" w:rsidRDefault="00102D57" w:rsidP="00102D57">
      <w:pPr>
        <w:pStyle w:val="af6"/>
        <w:numPr>
          <w:ilvl w:val="0"/>
          <w:numId w:val="8"/>
        </w:numPr>
        <w:spacing w:after="120"/>
        <w:contextualSpacing w:val="0"/>
        <w:jc w:val="both"/>
        <w:rPr>
          <w:rFonts w:eastAsiaTheme="minorEastAsia"/>
          <w:b/>
          <w:i/>
          <w:lang w:eastAsia="zh-CN"/>
        </w:rPr>
      </w:pPr>
      <w:r w:rsidRPr="004028FB">
        <w:rPr>
          <w:rFonts w:eastAsiaTheme="minorEastAsia"/>
          <w:b/>
          <w:i/>
          <w:lang w:eastAsia="zh-CN"/>
        </w:rPr>
        <w:t xml:space="preserve">Step 3: </w:t>
      </w:r>
      <w:r w:rsidR="00C00139">
        <w:rPr>
          <w:rFonts w:eastAsiaTheme="minorEastAsia"/>
          <w:b/>
          <w:i/>
          <w:lang w:eastAsia="zh-CN"/>
        </w:rPr>
        <w:t>The</w:t>
      </w:r>
      <w:r w:rsidRPr="004028FB">
        <w:rPr>
          <w:rFonts w:eastAsiaTheme="minorEastAsia"/>
          <w:b/>
          <w:i/>
          <w:lang w:eastAsia="zh-CN"/>
        </w:rPr>
        <w:t xml:space="preserve"> PUSCH of the serving cell with the smallest ServCellIndex among the PUSCH(s) determined from step 2.</w:t>
      </w:r>
    </w:p>
    <w:p w14:paraId="68A9D9B5" w14:textId="7A0D9B45" w:rsidR="00A75063" w:rsidRDefault="00A75063" w:rsidP="00A75063">
      <w:pPr>
        <w:pStyle w:val="a1"/>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Pr>
          <w:rFonts w:eastAsiaTheme="minorEastAsia"/>
          <w:b/>
          <w:i/>
          <w:lang w:eastAsia="zh-CN"/>
        </w:rPr>
        <w:t>1</w:t>
      </w:r>
      <w:r w:rsidR="00E93821">
        <w:rPr>
          <w:rFonts w:eastAsiaTheme="minorEastAsia"/>
          <w:b/>
          <w:i/>
          <w:lang w:eastAsia="zh-CN"/>
        </w:rPr>
        <w:t>3</w:t>
      </w:r>
      <w:bookmarkStart w:id="1" w:name="_GoBack"/>
      <w:bookmarkEnd w:id="1"/>
      <w:r>
        <w:rPr>
          <w:rFonts w:eastAsiaTheme="minorEastAsia"/>
          <w:b/>
          <w:i/>
          <w:lang w:eastAsia="zh-CN"/>
        </w:rPr>
        <w:t>: For multiplexing HP HARQ-ACK into a LP PUSCH, if</w:t>
      </w:r>
      <w:r w:rsidRPr="007617C9">
        <w:rPr>
          <w:rFonts w:eastAsiaTheme="minorEastAsia"/>
          <w:b/>
          <w:i/>
          <w:lang w:eastAsia="zh-CN"/>
        </w:rPr>
        <w:t xml:space="preserve"> the number of REs determined based on the beta-offset </w:t>
      </w:r>
      <w:r>
        <w:rPr>
          <w:rFonts w:eastAsiaTheme="minorEastAsia"/>
          <w:b/>
          <w:i/>
          <w:lang w:eastAsia="zh-CN"/>
        </w:rPr>
        <w:t>for</w:t>
      </w:r>
      <w:r w:rsidRPr="007617C9">
        <w:rPr>
          <w:rFonts w:eastAsiaTheme="minorEastAsia"/>
          <w:b/>
          <w:i/>
          <w:lang w:eastAsia="zh-CN"/>
        </w:rPr>
        <w:t xml:space="preserve"> HP HARQ-ACK </w:t>
      </w:r>
      <w:r>
        <w:rPr>
          <w:rFonts w:eastAsiaTheme="minorEastAsia"/>
          <w:b/>
          <w:i/>
          <w:lang w:eastAsia="zh-CN"/>
        </w:rPr>
        <w:t>is</w:t>
      </w:r>
      <w:r w:rsidRPr="007617C9">
        <w:rPr>
          <w:rFonts w:eastAsiaTheme="minorEastAsia"/>
          <w:b/>
          <w:i/>
          <w:lang w:eastAsia="zh-CN"/>
        </w:rPr>
        <w:t xml:space="preserve"> greater than the maximum number of REs determined based on the alpha</w:t>
      </w:r>
      <w:r>
        <w:rPr>
          <w:rFonts w:eastAsiaTheme="minorEastAsia"/>
          <w:b/>
          <w:i/>
          <w:lang w:eastAsia="zh-CN"/>
        </w:rPr>
        <w:t>, UE transmits HP HARQ-ACK on PUCCH and drops th</w:t>
      </w:r>
      <w:r>
        <w:rPr>
          <w:rFonts w:eastAsiaTheme="minorEastAsia" w:hint="eastAsia"/>
          <w:b/>
          <w:i/>
          <w:lang w:eastAsia="zh-CN"/>
        </w:rPr>
        <w:t>e</w:t>
      </w:r>
      <w:r>
        <w:rPr>
          <w:rFonts w:eastAsiaTheme="minorEastAsia"/>
          <w:b/>
          <w:i/>
          <w:lang w:eastAsia="zh-CN"/>
        </w:rPr>
        <w:t xml:space="preserve"> LP PUSCH.</w:t>
      </w:r>
    </w:p>
    <w:p w14:paraId="03FDC669" w14:textId="77777777" w:rsidR="00223A74" w:rsidRDefault="00223A74" w:rsidP="00B1705A">
      <w:pPr>
        <w:pStyle w:val="a1"/>
        <w:rPr>
          <w:rFonts w:eastAsia="宋体"/>
          <w:bCs/>
          <w:szCs w:val="20"/>
        </w:rPr>
      </w:pPr>
    </w:p>
    <w:p w14:paraId="39B15634" w14:textId="77777777" w:rsidR="00223A74" w:rsidRDefault="00CC17DA" w:rsidP="00B1705A">
      <w:pPr>
        <w:pStyle w:val="1"/>
        <w:jc w:val="both"/>
        <w:rPr>
          <w:rFonts w:ascii="Times New Roman" w:hAnsi="Times New Roman" w:cs="Times New Roman"/>
        </w:rPr>
      </w:pPr>
      <w:r>
        <w:rPr>
          <w:rFonts w:ascii="Times New Roman" w:hAnsi="Times New Roman" w:cs="Times New Roman"/>
        </w:rPr>
        <w:lastRenderedPageBreak/>
        <w:t>References</w:t>
      </w:r>
    </w:p>
    <w:p w14:paraId="6344DB3C" w14:textId="731AAEAB" w:rsidR="00223A74" w:rsidRDefault="009A0A51" w:rsidP="00B1705A">
      <w:pPr>
        <w:pStyle w:val="af6"/>
        <w:numPr>
          <w:ilvl w:val="0"/>
          <w:numId w:val="9"/>
        </w:numPr>
        <w:jc w:val="both"/>
      </w:pPr>
      <w:r w:rsidRPr="009A0A51">
        <w:rPr>
          <w:lang w:eastAsia="zh-CN"/>
        </w:rPr>
        <w:t>R1-2110547</w:t>
      </w:r>
      <w:r w:rsidR="00CC17DA">
        <w:rPr>
          <w:lang w:eastAsia="zh-CN"/>
        </w:rPr>
        <w:t>, “</w:t>
      </w:r>
      <w:r w:rsidRPr="009A0A51">
        <w:rPr>
          <w:lang w:eastAsia="zh-CN"/>
        </w:rPr>
        <w:t>Summary#3 of email thread [106bis-e-NR-R17-IIoT-URLLC-04]</w:t>
      </w:r>
      <w:r w:rsidR="00CC17DA">
        <w:t xml:space="preserve">”, </w:t>
      </w:r>
      <w:r w:rsidRPr="009A0A51">
        <w:rPr>
          <w:lang w:eastAsia="zh-CN"/>
        </w:rPr>
        <w:t>Moderator (OPPO)</w:t>
      </w:r>
    </w:p>
    <w:sectPr w:rsidR="00223A74" w:rsidSect="00AA785E">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4F44B" w14:textId="77777777" w:rsidR="009A17C7" w:rsidRDefault="009A17C7">
      <w:r>
        <w:separator/>
      </w:r>
    </w:p>
  </w:endnote>
  <w:endnote w:type="continuationSeparator" w:id="0">
    <w:p w14:paraId="71552EBF" w14:textId="77777777" w:rsidR="009A17C7" w:rsidRDefault="009A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5641"/>
      <w:docPartObj>
        <w:docPartGallery w:val="Page Numbers (Bottom of Page)"/>
        <w:docPartUnique/>
      </w:docPartObj>
    </w:sdtPr>
    <w:sdtEndPr/>
    <w:sdtContent>
      <w:p w14:paraId="39BCF2FC" w14:textId="77777777" w:rsidR="00C00139" w:rsidRDefault="00C00139">
        <w:pPr>
          <w:pStyle w:val="ae"/>
          <w:jc w:val="center"/>
        </w:pPr>
        <w:r>
          <w:fldChar w:fldCharType="begin"/>
        </w:r>
        <w:r>
          <w:instrText xml:space="preserve"> PAGE   \* MERGEFORMAT </w:instrText>
        </w:r>
        <w:r>
          <w:fldChar w:fldCharType="separate"/>
        </w:r>
        <w:r>
          <w:rPr>
            <w:noProof/>
          </w:rPr>
          <w:t>1</w:t>
        </w:r>
        <w:r>
          <w:rPr>
            <w:noProof/>
          </w:rPr>
          <w:fldChar w:fldCharType="end"/>
        </w:r>
      </w:p>
    </w:sdtContent>
  </w:sdt>
  <w:p w14:paraId="20C2903B" w14:textId="77777777" w:rsidR="00C00139" w:rsidRDefault="00C0013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7AD65" w14:textId="77777777" w:rsidR="009A17C7" w:rsidRDefault="009A17C7">
      <w:r>
        <w:separator/>
      </w:r>
    </w:p>
  </w:footnote>
  <w:footnote w:type="continuationSeparator" w:id="0">
    <w:p w14:paraId="0374CD28" w14:textId="77777777" w:rsidR="009A17C7" w:rsidRDefault="009A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EE53" w14:textId="77777777" w:rsidR="00C00139" w:rsidRDefault="00C00139">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177BF4"/>
    <w:multiLevelType w:val="multilevel"/>
    <w:tmpl w:val="64BC03F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422DBF"/>
    <w:multiLevelType w:val="hybridMultilevel"/>
    <w:tmpl w:val="21787E80"/>
    <w:lvl w:ilvl="0" w:tplc="D1AC73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19643B"/>
    <w:multiLevelType w:val="hybridMultilevel"/>
    <w:tmpl w:val="E9E45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E2ABA"/>
    <w:multiLevelType w:val="multilevel"/>
    <w:tmpl w:val="1B9E2AB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16E2058"/>
    <w:multiLevelType w:val="hybridMultilevel"/>
    <w:tmpl w:val="0492D5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5862D0"/>
    <w:multiLevelType w:val="hybridMultilevel"/>
    <w:tmpl w:val="09E61E96"/>
    <w:lvl w:ilvl="0" w:tplc="38626082">
      <w:start w:val="2"/>
      <w:numFmt w:val="bullet"/>
      <w:lvlText w:val="-"/>
      <w:lvlJc w:val="left"/>
      <w:pPr>
        <w:ind w:left="420" w:hanging="420"/>
      </w:pPr>
      <w:rPr>
        <w:rFonts w:ascii="Calibri" w:eastAsia="Malgun Gothic" w:hAnsi="Calibri" w:cs="Times New Roman" w:hint="default"/>
      </w:rPr>
    </w:lvl>
    <w:lvl w:ilvl="1" w:tplc="04987BAE">
      <w:start w:val="1"/>
      <w:numFmt w:val="bullet"/>
      <w:lvlText w:val="-"/>
      <w:lvlJc w:val="left"/>
      <w:pPr>
        <w:ind w:left="840" w:hanging="420"/>
      </w:pPr>
      <w:rPr>
        <w:rFonts w:ascii="Calibri" w:eastAsia="Times New Roman" w:hAnsi="Calibri"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9173BD2"/>
    <w:multiLevelType w:val="hybridMultilevel"/>
    <w:tmpl w:val="62FCF2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529E495A"/>
    <w:multiLevelType w:val="hybridMultilevel"/>
    <w:tmpl w:val="D6284E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133477"/>
    <w:multiLevelType w:val="hybridMultilevel"/>
    <w:tmpl w:val="DB1C5606"/>
    <w:lvl w:ilvl="0" w:tplc="04987BAE">
      <w:start w:val="1"/>
      <w:numFmt w:val="bullet"/>
      <w:lvlText w:val="-"/>
      <w:lvlJc w:val="left"/>
      <w:pPr>
        <w:ind w:left="820" w:hanging="420"/>
      </w:pPr>
      <w:rPr>
        <w:rFonts w:ascii="Calibri" w:eastAsia="Times New Roman"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60CF3276"/>
    <w:multiLevelType w:val="hybridMultilevel"/>
    <w:tmpl w:val="1E4E14D6"/>
    <w:lvl w:ilvl="0" w:tplc="D1AC73AE">
      <w:start w:val="1"/>
      <w:numFmt w:val="decimal"/>
      <w:lvlText w:val="(%1)"/>
      <w:lvlJc w:val="left"/>
      <w:pPr>
        <w:ind w:left="1724" w:hanging="420"/>
      </w:pPr>
      <w:rPr>
        <w:rFonts w:hint="eastAsia"/>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9" w15:restartNumberingAfterBreak="0">
    <w:nsid w:val="68D46843"/>
    <w:multiLevelType w:val="hybridMultilevel"/>
    <w:tmpl w:val="DE04D73E"/>
    <w:lvl w:ilvl="0" w:tplc="D1AC73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6BD73DB"/>
    <w:multiLevelType w:val="hybridMultilevel"/>
    <w:tmpl w:val="E1C043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0"/>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0"/>
  </w:num>
  <w:num w:numId="4">
    <w:abstractNumId w:val="23"/>
  </w:num>
  <w:num w:numId="5">
    <w:abstractNumId w:val="10"/>
  </w:num>
  <w:num w:numId="6">
    <w:abstractNumId w:val="12"/>
  </w:num>
  <w:num w:numId="7">
    <w:abstractNumId w:val="13"/>
  </w:num>
  <w:num w:numId="8">
    <w:abstractNumId w:val="6"/>
  </w:num>
  <w:num w:numId="9">
    <w:abstractNumId w:val="8"/>
  </w:num>
  <w:num w:numId="10">
    <w:abstractNumId w:val="9"/>
  </w:num>
  <w:num w:numId="11">
    <w:abstractNumId w:val="21"/>
  </w:num>
  <w:num w:numId="12">
    <w:abstractNumId w:val="3"/>
  </w:num>
  <w:num w:numId="13">
    <w:abstractNumId w:val="17"/>
  </w:num>
  <w:num w:numId="14">
    <w:abstractNumId w:val="19"/>
  </w:num>
  <w:num w:numId="15">
    <w:abstractNumId w:val="16"/>
  </w:num>
  <w:num w:numId="16">
    <w:abstractNumId w:val="15"/>
  </w:num>
  <w:num w:numId="17">
    <w:abstractNumId w:val="2"/>
  </w:num>
  <w:num w:numId="18">
    <w:abstractNumId w:val="20"/>
  </w:num>
  <w:num w:numId="19">
    <w:abstractNumId w:val="22"/>
  </w:num>
  <w:num w:numId="20">
    <w:abstractNumId w:val="22"/>
  </w:num>
  <w:num w:numId="21">
    <w:abstractNumId w:val="14"/>
  </w:num>
  <w:num w:numId="22">
    <w:abstractNumId w:val="18"/>
  </w:num>
  <w:num w:numId="23">
    <w:abstractNumId w:val="22"/>
  </w:num>
  <w:num w:numId="24">
    <w:abstractNumId w:val="7"/>
  </w:num>
  <w:num w:numId="25">
    <w:abstractNumId w:val="5"/>
  </w:num>
  <w:num w:numId="26">
    <w:abstractNumId w:val="4"/>
  </w:num>
  <w:num w:numId="2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DFEFC572"/>
    <w:rsid w:val="FBFB5C87"/>
    <w:rsid w:val="FF3B2B47"/>
    <w:rsid w:val="000004E4"/>
    <w:rsid w:val="0000168E"/>
    <w:rsid w:val="000020A5"/>
    <w:rsid w:val="000021F7"/>
    <w:rsid w:val="00002415"/>
    <w:rsid w:val="00002F49"/>
    <w:rsid w:val="00003473"/>
    <w:rsid w:val="000037BE"/>
    <w:rsid w:val="00003CCB"/>
    <w:rsid w:val="00003F79"/>
    <w:rsid w:val="0000462E"/>
    <w:rsid w:val="00004C30"/>
    <w:rsid w:val="00004CB2"/>
    <w:rsid w:val="00007944"/>
    <w:rsid w:val="00007BF1"/>
    <w:rsid w:val="00007DA3"/>
    <w:rsid w:val="00010270"/>
    <w:rsid w:val="000103FB"/>
    <w:rsid w:val="00011BDB"/>
    <w:rsid w:val="00011CE9"/>
    <w:rsid w:val="00013C36"/>
    <w:rsid w:val="00014011"/>
    <w:rsid w:val="000149CB"/>
    <w:rsid w:val="00015C92"/>
    <w:rsid w:val="000164F2"/>
    <w:rsid w:val="000169F6"/>
    <w:rsid w:val="00016A06"/>
    <w:rsid w:val="00017169"/>
    <w:rsid w:val="00020502"/>
    <w:rsid w:val="00020534"/>
    <w:rsid w:val="00020D85"/>
    <w:rsid w:val="000210A1"/>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3F8C"/>
    <w:rsid w:val="000355AB"/>
    <w:rsid w:val="0003639B"/>
    <w:rsid w:val="00036C52"/>
    <w:rsid w:val="00036DA5"/>
    <w:rsid w:val="000376E3"/>
    <w:rsid w:val="00037726"/>
    <w:rsid w:val="00037985"/>
    <w:rsid w:val="00041AA0"/>
    <w:rsid w:val="00042DF5"/>
    <w:rsid w:val="00043374"/>
    <w:rsid w:val="000440A2"/>
    <w:rsid w:val="00045C98"/>
    <w:rsid w:val="0004610D"/>
    <w:rsid w:val="0004681A"/>
    <w:rsid w:val="00046DD8"/>
    <w:rsid w:val="00046E5C"/>
    <w:rsid w:val="000472F3"/>
    <w:rsid w:val="00047460"/>
    <w:rsid w:val="000475C3"/>
    <w:rsid w:val="00053383"/>
    <w:rsid w:val="00053401"/>
    <w:rsid w:val="00053C81"/>
    <w:rsid w:val="00053FE1"/>
    <w:rsid w:val="00055111"/>
    <w:rsid w:val="00055BB0"/>
    <w:rsid w:val="00055BF5"/>
    <w:rsid w:val="00055F80"/>
    <w:rsid w:val="000560F4"/>
    <w:rsid w:val="0005635B"/>
    <w:rsid w:val="000563A3"/>
    <w:rsid w:val="0005646C"/>
    <w:rsid w:val="00056887"/>
    <w:rsid w:val="000573EA"/>
    <w:rsid w:val="000575BD"/>
    <w:rsid w:val="000578DB"/>
    <w:rsid w:val="00060221"/>
    <w:rsid w:val="00061096"/>
    <w:rsid w:val="0006111D"/>
    <w:rsid w:val="00061375"/>
    <w:rsid w:val="000617B9"/>
    <w:rsid w:val="0006294C"/>
    <w:rsid w:val="00063765"/>
    <w:rsid w:val="00064AF0"/>
    <w:rsid w:val="00064FC2"/>
    <w:rsid w:val="000678F8"/>
    <w:rsid w:val="00067C89"/>
    <w:rsid w:val="00067FE1"/>
    <w:rsid w:val="000707A6"/>
    <w:rsid w:val="00070BC8"/>
    <w:rsid w:val="00071126"/>
    <w:rsid w:val="00071546"/>
    <w:rsid w:val="000739AF"/>
    <w:rsid w:val="00074200"/>
    <w:rsid w:val="00074361"/>
    <w:rsid w:val="00076DB8"/>
    <w:rsid w:val="00077688"/>
    <w:rsid w:val="0008012C"/>
    <w:rsid w:val="00080C52"/>
    <w:rsid w:val="0008100C"/>
    <w:rsid w:val="00082EB4"/>
    <w:rsid w:val="00083130"/>
    <w:rsid w:val="000842F4"/>
    <w:rsid w:val="00084705"/>
    <w:rsid w:val="00084B35"/>
    <w:rsid w:val="00085492"/>
    <w:rsid w:val="000855AB"/>
    <w:rsid w:val="00085601"/>
    <w:rsid w:val="00085EC6"/>
    <w:rsid w:val="0008615F"/>
    <w:rsid w:val="0008778C"/>
    <w:rsid w:val="000907F3"/>
    <w:rsid w:val="00091F25"/>
    <w:rsid w:val="0009208F"/>
    <w:rsid w:val="000927BD"/>
    <w:rsid w:val="0009286B"/>
    <w:rsid w:val="0009389C"/>
    <w:rsid w:val="00093E60"/>
    <w:rsid w:val="00094561"/>
    <w:rsid w:val="000946DC"/>
    <w:rsid w:val="00095252"/>
    <w:rsid w:val="000957F3"/>
    <w:rsid w:val="0009590A"/>
    <w:rsid w:val="00095CA4"/>
    <w:rsid w:val="000966BA"/>
    <w:rsid w:val="00096774"/>
    <w:rsid w:val="00096A68"/>
    <w:rsid w:val="00096FF1"/>
    <w:rsid w:val="00097677"/>
    <w:rsid w:val="000A1294"/>
    <w:rsid w:val="000A139B"/>
    <w:rsid w:val="000A1BA1"/>
    <w:rsid w:val="000A1CFC"/>
    <w:rsid w:val="000A2194"/>
    <w:rsid w:val="000A293C"/>
    <w:rsid w:val="000A2F86"/>
    <w:rsid w:val="000A3AD2"/>
    <w:rsid w:val="000A507A"/>
    <w:rsid w:val="000A59E1"/>
    <w:rsid w:val="000A6296"/>
    <w:rsid w:val="000A6857"/>
    <w:rsid w:val="000A6EE0"/>
    <w:rsid w:val="000A749D"/>
    <w:rsid w:val="000B043E"/>
    <w:rsid w:val="000B06E1"/>
    <w:rsid w:val="000B2D51"/>
    <w:rsid w:val="000B5A3B"/>
    <w:rsid w:val="000B6826"/>
    <w:rsid w:val="000B6B24"/>
    <w:rsid w:val="000B6DEC"/>
    <w:rsid w:val="000B74BE"/>
    <w:rsid w:val="000B7B89"/>
    <w:rsid w:val="000B7FEB"/>
    <w:rsid w:val="000C0E37"/>
    <w:rsid w:val="000C182C"/>
    <w:rsid w:val="000C1FBD"/>
    <w:rsid w:val="000C2421"/>
    <w:rsid w:val="000C53F5"/>
    <w:rsid w:val="000C56FF"/>
    <w:rsid w:val="000C711F"/>
    <w:rsid w:val="000C7930"/>
    <w:rsid w:val="000D027D"/>
    <w:rsid w:val="000D0AEB"/>
    <w:rsid w:val="000D0DFC"/>
    <w:rsid w:val="000D0F06"/>
    <w:rsid w:val="000D1656"/>
    <w:rsid w:val="000D1FE6"/>
    <w:rsid w:val="000D2B15"/>
    <w:rsid w:val="000D3DD5"/>
    <w:rsid w:val="000D40DD"/>
    <w:rsid w:val="000D44F4"/>
    <w:rsid w:val="000D57A7"/>
    <w:rsid w:val="000D61B1"/>
    <w:rsid w:val="000D6647"/>
    <w:rsid w:val="000D7693"/>
    <w:rsid w:val="000D7F63"/>
    <w:rsid w:val="000E1EBA"/>
    <w:rsid w:val="000E2869"/>
    <w:rsid w:val="000E29AC"/>
    <w:rsid w:val="000E4162"/>
    <w:rsid w:val="000E4DBB"/>
    <w:rsid w:val="000E5878"/>
    <w:rsid w:val="000E600A"/>
    <w:rsid w:val="000E64B0"/>
    <w:rsid w:val="000E6A06"/>
    <w:rsid w:val="000E75E0"/>
    <w:rsid w:val="000F00F5"/>
    <w:rsid w:val="000F03E3"/>
    <w:rsid w:val="000F0C6E"/>
    <w:rsid w:val="000F1E3A"/>
    <w:rsid w:val="000F3BB6"/>
    <w:rsid w:val="000F40CE"/>
    <w:rsid w:val="000F447B"/>
    <w:rsid w:val="000F4BF8"/>
    <w:rsid w:val="000F4C20"/>
    <w:rsid w:val="000F7295"/>
    <w:rsid w:val="000F7521"/>
    <w:rsid w:val="00100E92"/>
    <w:rsid w:val="00101A18"/>
    <w:rsid w:val="00101DA0"/>
    <w:rsid w:val="00101EC3"/>
    <w:rsid w:val="00102895"/>
    <w:rsid w:val="00102D57"/>
    <w:rsid w:val="00103049"/>
    <w:rsid w:val="00104515"/>
    <w:rsid w:val="00106BB6"/>
    <w:rsid w:val="00110558"/>
    <w:rsid w:val="00110AE8"/>
    <w:rsid w:val="00110E2C"/>
    <w:rsid w:val="00111387"/>
    <w:rsid w:val="0011199E"/>
    <w:rsid w:val="001121A6"/>
    <w:rsid w:val="0011227E"/>
    <w:rsid w:val="001131D2"/>
    <w:rsid w:val="00114EF3"/>
    <w:rsid w:val="001151A5"/>
    <w:rsid w:val="00115F7D"/>
    <w:rsid w:val="00116183"/>
    <w:rsid w:val="001165A8"/>
    <w:rsid w:val="00117A7F"/>
    <w:rsid w:val="00120565"/>
    <w:rsid w:val="001208DA"/>
    <w:rsid w:val="00120947"/>
    <w:rsid w:val="00121B70"/>
    <w:rsid w:val="001224B7"/>
    <w:rsid w:val="001243E8"/>
    <w:rsid w:val="00124544"/>
    <w:rsid w:val="00124819"/>
    <w:rsid w:val="00124B91"/>
    <w:rsid w:val="001257E0"/>
    <w:rsid w:val="00125D10"/>
    <w:rsid w:val="00126209"/>
    <w:rsid w:val="0012654B"/>
    <w:rsid w:val="00126918"/>
    <w:rsid w:val="00127681"/>
    <w:rsid w:val="001305C9"/>
    <w:rsid w:val="001305EF"/>
    <w:rsid w:val="00130891"/>
    <w:rsid w:val="001309CE"/>
    <w:rsid w:val="00130D41"/>
    <w:rsid w:val="00130EC5"/>
    <w:rsid w:val="00131677"/>
    <w:rsid w:val="00133CB1"/>
    <w:rsid w:val="00133FA4"/>
    <w:rsid w:val="001345AC"/>
    <w:rsid w:val="00136DD4"/>
    <w:rsid w:val="00136E2D"/>
    <w:rsid w:val="001377B3"/>
    <w:rsid w:val="00140E68"/>
    <w:rsid w:val="00141B63"/>
    <w:rsid w:val="00142291"/>
    <w:rsid w:val="00142717"/>
    <w:rsid w:val="001432D5"/>
    <w:rsid w:val="001437CB"/>
    <w:rsid w:val="0014405F"/>
    <w:rsid w:val="001452ED"/>
    <w:rsid w:val="001458BA"/>
    <w:rsid w:val="00145ECA"/>
    <w:rsid w:val="001464CC"/>
    <w:rsid w:val="00147E19"/>
    <w:rsid w:val="001505A0"/>
    <w:rsid w:val="00150FBD"/>
    <w:rsid w:val="001512E8"/>
    <w:rsid w:val="00151470"/>
    <w:rsid w:val="00151627"/>
    <w:rsid w:val="001521F3"/>
    <w:rsid w:val="001522E4"/>
    <w:rsid w:val="001529A3"/>
    <w:rsid w:val="00152EB3"/>
    <w:rsid w:val="00152FED"/>
    <w:rsid w:val="00154608"/>
    <w:rsid w:val="001547C6"/>
    <w:rsid w:val="001556B5"/>
    <w:rsid w:val="00156CCA"/>
    <w:rsid w:val="001574E2"/>
    <w:rsid w:val="00157859"/>
    <w:rsid w:val="0016077B"/>
    <w:rsid w:val="00160F33"/>
    <w:rsid w:val="00161E70"/>
    <w:rsid w:val="00162347"/>
    <w:rsid w:val="00162978"/>
    <w:rsid w:val="00163698"/>
    <w:rsid w:val="00163923"/>
    <w:rsid w:val="0016413E"/>
    <w:rsid w:val="0016449D"/>
    <w:rsid w:val="00164642"/>
    <w:rsid w:val="00164EB8"/>
    <w:rsid w:val="0016548B"/>
    <w:rsid w:val="001658AA"/>
    <w:rsid w:val="00165AD7"/>
    <w:rsid w:val="00166532"/>
    <w:rsid w:val="00166974"/>
    <w:rsid w:val="00166F5D"/>
    <w:rsid w:val="00167FEA"/>
    <w:rsid w:val="00171176"/>
    <w:rsid w:val="00171375"/>
    <w:rsid w:val="00173332"/>
    <w:rsid w:val="00173EB3"/>
    <w:rsid w:val="00174B91"/>
    <w:rsid w:val="00175890"/>
    <w:rsid w:val="001761DF"/>
    <w:rsid w:val="001811A4"/>
    <w:rsid w:val="00181B4A"/>
    <w:rsid w:val="0018254F"/>
    <w:rsid w:val="00182617"/>
    <w:rsid w:val="001830ED"/>
    <w:rsid w:val="00183900"/>
    <w:rsid w:val="001862D6"/>
    <w:rsid w:val="00187091"/>
    <w:rsid w:val="001904B2"/>
    <w:rsid w:val="0019083D"/>
    <w:rsid w:val="0019094E"/>
    <w:rsid w:val="00190F52"/>
    <w:rsid w:val="0019202F"/>
    <w:rsid w:val="001927A8"/>
    <w:rsid w:val="0019296B"/>
    <w:rsid w:val="00192A82"/>
    <w:rsid w:val="0019317A"/>
    <w:rsid w:val="00193671"/>
    <w:rsid w:val="0019442E"/>
    <w:rsid w:val="001945CC"/>
    <w:rsid w:val="00194B04"/>
    <w:rsid w:val="00194C07"/>
    <w:rsid w:val="00194CBE"/>
    <w:rsid w:val="00194F1D"/>
    <w:rsid w:val="00195162"/>
    <w:rsid w:val="001959B0"/>
    <w:rsid w:val="00195B29"/>
    <w:rsid w:val="00197D6B"/>
    <w:rsid w:val="001A1EDF"/>
    <w:rsid w:val="001A228C"/>
    <w:rsid w:val="001A31BB"/>
    <w:rsid w:val="001A338A"/>
    <w:rsid w:val="001A35C3"/>
    <w:rsid w:val="001A3D80"/>
    <w:rsid w:val="001A413C"/>
    <w:rsid w:val="001A47E3"/>
    <w:rsid w:val="001A5263"/>
    <w:rsid w:val="001A6563"/>
    <w:rsid w:val="001B062D"/>
    <w:rsid w:val="001B183D"/>
    <w:rsid w:val="001B199E"/>
    <w:rsid w:val="001B1CE5"/>
    <w:rsid w:val="001B1E94"/>
    <w:rsid w:val="001B21F8"/>
    <w:rsid w:val="001B2CB8"/>
    <w:rsid w:val="001B3298"/>
    <w:rsid w:val="001B3EB1"/>
    <w:rsid w:val="001B5836"/>
    <w:rsid w:val="001B5FB5"/>
    <w:rsid w:val="001B667A"/>
    <w:rsid w:val="001B6AE2"/>
    <w:rsid w:val="001B7148"/>
    <w:rsid w:val="001B75E5"/>
    <w:rsid w:val="001B7F41"/>
    <w:rsid w:val="001C0763"/>
    <w:rsid w:val="001C1306"/>
    <w:rsid w:val="001C1503"/>
    <w:rsid w:val="001C292E"/>
    <w:rsid w:val="001C358B"/>
    <w:rsid w:val="001C55F2"/>
    <w:rsid w:val="001C57A2"/>
    <w:rsid w:val="001C5994"/>
    <w:rsid w:val="001C5D93"/>
    <w:rsid w:val="001C5E11"/>
    <w:rsid w:val="001C6223"/>
    <w:rsid w:val="001C623A"/>
    <w:rsid w:val="001C661B"/>
    <w:rsid w:val="001C684E"/>
    <w:rsid w:val="001C6BA8"/>
    <w:rsid w:val="001C707B"/>
    <w:rsid w:val="001D19FF"/>
    <w:rsid w:val="001D1BAA"/>
    <w:rsid w:val="001D1D00"/>
    <w:rsid w:val="001D2585"/>
    <w:rsid w:val="001D2CF5"/>
    <w:rsid w:val="001D40C0"/>
    <w:rsid w:val="001D418B"/>
    <w:rsid w:val="001D4776"/>
    <w:rsid w:val="001D4C87"/>
    <w:rsid w:val="001D4EE9"/>
    <w:rsid w:val="001D6310"/>
    <w:rsid w:val="001D74DB"/>
    <w:rsid w:val="001D77DF"/>
    <w:rsid w:val="001D7ADA"/>
    <w:rsid w:val="001E04C3"/>
    <w:rsid w:val="001E0C9A"/>
    <w:rsid w:val="001E23F6"/>
    <w:rsid w:val="001E25F9"/>
    <w:rsid w:val="001E2F30"/>
    <w:rsid w:val="001E3CE9"/>
    <w:rsid w:val="001E4068"/>
    <w:rsid w:val="001E4684"/>
    <w:rsid w:val="001E4B74"/>
    <w:rsid w:val="001E52FF"/>
    <w:rsid w:val="001E5591"/>
    <w:rsid w:val="001E5D73"/>
    <w:rsid w:val="001E6024"/>
    <w:rsid w:val="001E70ED"/>
    <w:rsid w:val="001F0BA8"/>
    <w:rsid w:val="001F1443"/>
    <w:rsid w:val="001F219B"/>
    <w:rsid w:val="001F2655"/>
    <w:rsid w:val="001F3235"/>
    <w:rsid w:val="001F3977"/>
    <w:rsid w:val="001F3EBB"/>
    <w:rsid w:val="001F48DE"/>
    <w:rsid w:val="001F5CA4"/>
    <w:rsid w:val="001F5F33"/>
    <w:rsid w:val="001F63ED"/>
    <w:rsid w:val="001F6444"/>
    <w:rsid w:val="00200579"/>
    <w:rsid w:val="00200DB2"/>
    <w:rsid w:val="00201762"/>
    <w:rsid w:val="00201C7F"/>
    <w:rsid w:val="00204202"/>
    <w:rsid w:val="002056AF"/>
    <w:rsid w:val="0020622F"/>
    <w:rsid w:val="0020649B"/>
    <w:rsid w:val="00206AE2"/>
    <w:rsid w:val="00210604"/>
    <w:rsid w:val="002108C8"/>
    <w:rsid w:val="00210F4E"/>
    <w:rsid w:val="00211E01"/>
    <w:rsid w:val="00212C39"/>
    <w:rsid w:val="00214162"/>
    <w:rsid w:val="0021547B"/>
    <w:rsid w:val="00215E2D"/>
    <w:rsid w:val="00216D12"/>
    <w:rsid w:val="00216DF5"/>
    <w:rsid w:val="00216E06"/>
    <w:rsid w:val="00220635"/>
    <w:rsid w:val="00220E6F"/>
    <w:rsid w:val="00222593"/>
    <w:rsid w:val="002225F5"/>
    <w:rsid w:val="00222C47"/>
    <w:rsid w:val="00222E64"/>
    <w:rsid w:val="00223A74"/>
    <w:rsid w:val="00223BDD"/>
    <w:rsid w:val="00223FEC"/>
    <w:rsid w:val="0022475B"/>
    <w:rsid w:val="0022479F"/>
    <w:rsid w:val="00225448"/>
    <w:rsid w:val="0022643B"/>
    <w:rsid w:val="00226FD9"/>
    <w:rsid w:val="002270BA"/>
    <w:rsid w:val="00227F9B"/>
    <w:rsid w:val="002311F7"/>
    <w:rsid w:val="0023189F"/>
    <w:rsid w:val="00232C68"/>
    <w:rsid w:val="0023568E"/>
    <w:rsid w:val="00235FB7"/>
    <w:rsid w:val="00236D0C"/>
    <w:rsid w:val="002410D7"/>
    <w:rsid w:val="00241E6B"/>
    <w:rsid w:val="002422E2"/>
    <w:rsid w:val="002426EE"/>
    <w:rsid w:val="00243223"/>
    <w:rsid w:val="0024342E"/>
    <w:rsid w:val="00243740"/>
    <w:rsid w:val="0024434B"/>
    <w:rsid w:val="00244EC5"/>
    <w:rsid w:val="00244ED5"/>
    <w:rsid w:val="00245B3C"/>
    <w:rsid w:val="00246ADD"/>
    <w:rsid w:val="00246B94"/>
    <w:rsid w:val="002473CC"/>
    <w:rsid w:val="00247E58"/>
    <w:rsid w:val="00250071"/>
    <w:rsid w:val="002506CF"/>
    <w:rsid w:val="002507F0"/>
    <w:rsid w:val="00250C5C"/>
    <w:rsid w:val="002521D4"/>
    <w:rsid w:val="00253A3C"/>
    <w:rsid w:val="002542F5"/>
    <w:rsid w:val="00254462"/>
    <w:rsid w:val="00254624"/>
    <w:rsid w:val="002560AB"/>
    <w:rsid w:val="00256950"/>
    <w:rsid w:val="00256D9A"/>
    <w:rsid w:val="00257152"/>
    <w:rsid w:val="00257434"/>
    <w:rsid w:val="00257AB2"/>
    <w:rsid w:val="002605B9"/>
    <w:rsid w:val="00260DC4"/>
    <w:rsid w:val="0026147F"/>
    <w:rsid w:val="00261FA8"/>
    <w:rsid w:val="002621C9"/>
    <w:rsid w:val="00262A6D"/>
    <w:rsid w:val="00263E47"/>
    <w:rsid w:val="00264E0E"/>
    <w:rsid w:val="0026502F"/>
    <w:rsid w:val="0026537C"/>
    <w:rsid w:val="00265942"/>
    <w:rsid w:val="0026658B"/>
    <w:rsid w:val="002672CF"/>
    <w:rsid w:val="0026794F"/>
    <w:rsid w:val="00270C5D"/>
    <w:rsid w:val="00271562"/>
    <w:rsid w:val="0027178A"/>
    <w:rsid w:val="002718FC"/>
    <w:rsid w:val="00271A4B"/>
    <w:rsid w:val="00271ECF"/>
    <w:rsid w:val="002723ED"/>
    <w:rsid w:val="00272547"/>
    <w:rsid w:val="00273FBF"/>
    <w:rsid w:val="00274B39"/>
    <w:rsid w:val="00275F17"/>
    <w:rsid w:val="002767C0"/>
    <w:rsid w:val="00276CAF"/>
    <w:rsid w:val="00276CB0"/>
    <w:rsid w:val="00280407"/>
    <w:rsid w:val="00280DD7"/>
    <w:rsid w:val="00280E31"/>
    <w:rsid w:val="002811F0"/>
    <w:rsid w:val="002811F1"/>
    <w:rsid w:val="00281238"/>
    <w:rsid w:val="00281888"/>
    <w:rsid w:val="00281FE6"/>
    <w:rsid w:val="002827ED"/>
    <w:rsid w:val="00282846"/>
    <w:rsid w:val="00283A23"/>
    <w:rsid w:val="00284380"/>
    <w:rsid w:val="00284985"/>
    <w:rsid w:val="00285182"/>
    <w:rsid w:val="00285E56"/>
    <w:rsid w:val="0028617C"/>
    <w:rsid w:val="00287768"/>
    <w:rsid w:val="00287CFF"/>
    <w:rsid w:val="002907CA"/>
    <w:rsid w:val="00291491"/>
    <w:rsid w:val="00291A2F"/>
    <w:rsid w:val="002920C3"/>
    <w:rsid w:val="00293639"/>
    <w:rsid w:val="00294071"/>
    <w:rsid w:val="002943E5"/>
    <w:rsid w:val="00294691"/>
    <w:rsid w:val="002949FD"/>
    <w:rsid w:val="00294CE1"/>
    <w:rsid w:val="00295CED"/>
    <w:rsid w:val="002967D0"/>
    <w:rsid w:val="002970E1"/>
    <w:rsid w:val="00297D3C"/>
    <w:rsid w:val="002A1DB4"/>
    <w:rsid w:val="002A30A2"/>
    <w:rsid w:val="002A30F1"/>
    <w:rsid w:val="002A3388"/>
    <w:rsid w:val="002A366D"/>
    <w:rsid w:val="002A39B5"/>
    <w:rsid w:val="002A3C63"/>
    <w:rsid w:val="002A3D08"/>
    <w:rsid w:val="002A4BDB"/>
    <w:rsid w:val="002A603D"/>
    <w:rsid w:val="002A6170"/>
    <w:rsid w:val="002A6948"/>
    <w:rsid w:val="002A6E33"/>
    <w:rsid w:val="002A6EFF"/>
    <w:rsid w:val="002A7E55"/>
    <w:rsid w:val="002A7FCF"/>
    <w:rsid w:val="002B0B93"/>
    <w:rsid w:val="002B0E49"/>
    <w:rsid w:val="002B1EDA"/>
    <w:rsid w:val="002B261B"/>
    <w:rsid w:val="002B2AFA"/>
    <w:rsid w:val="002B2B25"/>
    <w:rsid w:val="002B2B87"/>
    <w:rsid w:val="002B2D6E"/>
    <w:rsid w:val="002B2DD3"/>
    <w:rsid w:val="002B3398"/>
    <w:rsid w:val="002B46BA"/>
    <w:rsid w:val="002B47A0"/>
    <w:rsid w:val="002B4D08"/>
    <w:rsid w:val="002B4F2A"/>
    <w:rsid w:val="002B55A9"/>
    <w:rsid w:val="002B6A1D"/>
    <w:rsid w:val="002B6F64"/>
    <w:rsid w:val="002B76B5"/>
    <w:rsid w:val="002B7726"/>
    <w:rsid w:val="002C04FB"/>
    <w:rsid w:val="002C05CB"/>
    <w:rsid w:val="002C1072"/>
    <w:rsid w:val="002C23AF"/>
    <w:rsid w:val="002C2546"/>
    <w:rsid w:val="002C27FC"/>
    <w:rsid w:val="002C3823"/>
    <w:rsid w:val="002C3C97"/>
    <w:rsid w:val="002C43E8"/>
    <w:rsid w:val="002C5004"/>
    <w:rsid w:val="002C5A43"/>
    <w:rsid w:val="002C6857"/>
    <w:rsid w:val="002C6E4D"/>
    <w:rsid w:val="002C7B5E"/>
    <w:rsid w:val="002D099D"/>
    <w:rsid w:val="002D13BF"/>
    <w:rsid w:val="002D2640"/>
    <w:rsid w:val="002D2F5A"/>
    <w:rsid w:val="002D337A"/>
    <w:rsid w:val="002D3578"/>
    <w:rsid w:val="002D543B"/>
    <w:rsid w:val="002D5DA1"/>
    <w:rsid w:val="002D6AEC"/>
    <w:rsid w:val="002D7B66"/>
    <w:rsid w:val="002D7CE1"/>
    <w:rsid w:val="002D7D26"/>
    <w:rsid w:val="002E09E5"/>
    <w:rsid w:val="002E102F"/>
    <w:rsid w:val="002E1247"/>
    <w:rsid w:val="002E1F95"/>
    <w:rsid w:val="002E236F"/>
    <w:rsid w:val="002E2526"/>
    <w:rsid w:val="002E3CA2"/>
    <w:rsid w:val="002E4738"/>
    <w:rsid w:val="002E4C88"/>
    <w:rsid w:val="002E584F"/>
    <w:rsid w:val="002E5BFC"/>
    <w:rsid w:val="002E6606"/>
    <w:rsid w:val="002E7706"/>
    <w:rsid w:val="002E793B"/>
    <w:rsid w:val="002E7C56"/>
    <w:rsid w:val="002E7D51"/>
    <w:rsid w:val="002F0414"/>
    <w:rsid w:val="002F09BF"/>
    <w:rsid w:val="002F30A1"/>
    <w:rsid w:val="002F362D"/>
    <w:rsid w:val="002F465F"/>
    <w:rsid w:val="002F5A92"/>
    <w:rsid w:val="002F724B"/>
    <w:rsid w:val="00300CBA"/>
    <w:rsid w:val="00301560"/>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452"/>
    <w:rsid w:val="00313704"/>
    <w:rsid w:val="00313793"/>
    <w:rsid w:val="00313F72"/>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0C3"/>
    <w:rsid w:val="00321FA2"/>
    <w:rsid w:val="003220A1"/>
    <w:rsid w:val="00322890"/>
    <w:rsid w:val="00322D39"/>
    <w:rsid w:val="00324625"/>
    <w:rsid w:val="003246CA"/>
    <w:rsid w:val="00324ED2"/>
    <w:rsid w:val="0032550D"/>
    <w:rsid w:val="003258FC"/>
    <w:rsid w:val="00326450"/>
    <w:rsid w:val="003276E3"/>
    <w:rsid w:val="003305BC"/>
    <w:rsid w:val="00330B7B"/>
    <w:rsid w:val="00331389"/>
    <w:rsid w:val="00332B6B"/>
    <w:rsid w:val="00333004"/>
    <w:rsid w:val="00333548"/>
    <w:rsid w:val="003338FF"/>
    <w:rsid w:val="00333A6B"/>
    <w:rsid w:val="00333BF5"/>
    <w:rsid w:val="00334282"/>
    <w:rsid w:val="0033481E"/>
    <w:rsid w:val="00337895"/>
    <w:rsid w:val="003408A8"/>
    <w:rsid w:val="0034092E"/>
    <w:rsid w:val="00340A88"/>
    <w:rsid w:val="0034135F"/>
    <w:rsid w:val="00341821"/>
    <w:rsid w:val="00342067"/>
    <w:rsid w:val="00343896"/>
    <w:rsid w:val="0034485F"/>
    <w:rsid w:val="00344A87"/>
    <w:rsid w:val="00344ECF"/>
    <w:rsid w:val="00345049"/>
    <w:rsid w:val="003459EA"/>
    <w:rsid w:val="00346C3D"/>
    <w:rsid w:val="003474AC"/>
    <w:rsid w:val="003474C6"/>
    <w:rsid w:val="0034767F"/>
    <w:rsid w:val="003478E3"/>
    <w:rsid w:val="003501BA"/>
    <w:rsid w:val="003503D4"/>
    <w:rsid w:val="00351835"/>
    <w:rsid w:val="00352906"/>
    <w:rsid w:val="00353500"/>
    <w:rsid w:val="00353B8F"/>
    <w:rsid w:val="003600C5"/>
    <w:rsid w:val="003606B7"/>
    <w:rsid w:val="00360753"/>
    <w:rsid w:val="00360EC1"/>
    <w:rsid w:val="00362685"/>
    <w:rsid w:val="003638BE"/>
    <w:rsid w:val="00364268"/>
    <w:rsid w:val="00364315"/>
    <w:rsid w:val="0036452E"/>
    <w:rsid w:val="00364823"/>
    <w:rsid w:val="00365552"/>
    <w:rsid w:val="00365D1C"/>
    <w:rsid w:val="0036689B"/>
    <w:rsid w:val="003670CF"/>
    <w:rsid w:val="003675B8"/>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55B"/>
    <w:rsid w:val="00376EF2"/>
    <w:rsid w:val="003776DB"/>
    <w:rsid w:val="003800CD"/>
    <w:rsid w:val="00380386"/>
    <w:rsid w:val="00380465"/>
    <w:rsid w:val="003807FE"/>
    <w:rsid w:val="00380B8D"/>
    <w:rsid w:val="00381D24"/>
    <w:rsid w:val="00381E6F"/>
    <w:rsid w:val="00382275"/>
    <w:rsid w:val="003829CE"/>
    <w:rsid w:val="0038516F"/>
    <w:rsid w:val="00385961"/>
    <w:rsid w:val="003874CC"/>
    <w:rsid w:val="0038793F"/>
    <w:rsid w:val="00387C50"/>
    <w:rsid w:val="003917FF"/>
    <w:rsid w:val="00392231"/>
    <w:rsid w:val="00392DDC"/>
    <w:rsid w:val="00393A8C"/>
    <w:rsid w:val="0039405B"/>
    <w:rsid w:val="0039473B"/>
    <w:rsid w:val="00394966"/>
    <w:rsid w:val="00394A53"/>
    <w:rsid w:val="003950C0"/>
    <w:rsid w:val="0039512C"/>
    <w:rsid w:val="0039702C"/>
    <w:rsid w:val="00397EF4"/>
    <w:rsid w:val="003A0859"/>
    <w:rsid w:val="003A0A15"/>
    <w:rsid w:val="003A15DB"/>
    <w:rsid w:val="003A1B3C"/>
    <w:rsid w:val="003A1D68"/>
    <w:rsid w:val="003A3E3E"/>
    <w:rsid w:val="003A3F09"/>
    <w:rsid w:val="003A437A"/>
    <w:rsid w:val="003A4443"/>
    <w:rsid w:val="003A44AE"/>
    <w:rsid w:val="003A4ACB"/>
    <w:rsid w:val="003A5650"/>
    <w:rsid w:val="003A57D3"/>
    <w:rsid w:val="003A700F"/>
    <w:rsid w:val="003B12A2"/>
    <w:rsid w:val="003B1A9B"/>
    <w:rsid w:val="003B283E"/>
    <w:rsid w:val="003B2871"/>
    <w:rsid w:val="003B2C4B"/>
    <w:rsid w:val="003B2FC3"/>
    <w:rsid w:val="003B34E7"/>
    <w:rsid w:val="003B3E3E"/>
    <w:rsid w:val="003B4218"/>
    <w:rsid w:val="003B5867"/>
    <w:rsid w:val="003B5F86"/>
    <w:rsid w:val="003B6436"/>
    <w:rsid w:val="003B799F"/>
    <w:rsid w:val="003B7DA3"/>
    <w:rsid w:val="003C0CBE"/>
    <w:rsid w:val="003C0FF4"/>
    <w:rsid w:val="003C1049"/>
    <w:rsid w:val="003C1866"/>
    <w:rsid w:val="003C2291"/>
    <w:rsid w:val="003C3942"/>
    <w:rsid w:val="003C4085"/>
    <w:rsid w:val="003C456F"/>
    <w:rsid w:val="003C4E64"/>
    <w:rsid w:val="003C55A4"/>
    <w:rsid w:val="003C6583"/>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3E9F"/>
    <w:rsid w:val="003D5197"/>
    <w:rsid w:val="003D5BA9"/>
    <w:rsid w:val="003D606A"/>
    <w:rsid w:val="003D647B"/>
    <w:rsid w:val="003D648D"/>
    <w:rsid w:val="003D656E"/>
    <w:rsid w:val="003D71D0"/>
    <w:rsid w:val="003D7AEC"/>
    <w:rsid w:val="003E0B29"/>
    <w:rsid w:val="003E1A26"/>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211"/>
    <w:rsid w:val="003F5912"/>
    <w:rsid w:val="003F67DC"/>
    <w:rsid w:val="003F6845"/>
    <w:rsid w:val="003F7042"/>
    <w:rsid w:val="003F7729"/>
    <w:rsid w:val="003F794B"/>
    <w:rsid w:val="003F7E95"/>
    <w:rsid w:val="00400556"/>
    <w:rsid w:val="00400559"/>
    <w:rsid w:val="00400FB8"/>
    <w:rsid w:val="004020F4"/>
    <w:rsid w:val="004022C3"/>
    <w:rsid w:val="004028FB"/>
    <w:rsid w:val="00402EF6"/>
    <w:rsid w:val="00404022"/>
    <w:rsid w:val="00404E78"/>
    <w:rsid w:val="00406254"/>
    <w:rsid w:val="00406C33"/>
    <w:rsid w:val="00406CF5"/>
    <w:rsid w:val="00410030"/>
    <w:rsid w:val="00410099"/>
    <w:rsid w:val="004100F7"/>
    <w:rsid w:val="00410255"/>
    <w:rsid w:val="00410410"/>
    <w:rsid w:val="00411C33"/>
    <w:rsid w:val="00412110"/>
    <w:rsid w:val="004136AF"/>
    <w:rsid w:val="004138EC"/>
    <w:rsid w:val="00413C88"/>
    <w:rsid w:val="00413D3B"/>
    <w:rsid w:val="00414F3C"/>
    <w:rsid w:val="004150E9"/>
    <w:rsid w:val="00415EBA"/>
    <w:rsid w:val="00416AA3"/>
    <w:rsid w:val="00416F99"/>
    <w:rsid w:val="00416FAA"/>
    <w:rsid w:val="0041786A"/>
    <w:rsid w:val="00417E3D"/>
    <w:rsid w:val="0042024B"/>
    <w:rsid w:val="00420651"/>
    <w:rsid w:val="0042113B"/>
    <w:rsid w:val="00421812"/>
    <w:rsid w:val="00422252"/>
    <w:rsid w:val="00422CA6"/>
    <w:rsid w:val="0042376C"/>
    <w:rsid w:val="00424401"/>
    <w:rsid w:val="0042560B"/>
    <w:rsid w:val="00425A19"/>
    <w:rsid w:val="004264C2"/>
    <w:rsid w:val="00426579"/>
    <w:rsid w:val="00426E0A"/>
    <w:rsid w:val="004302D5"/>
    <w:rsid w:val="004306D5"/>
    <w:rsid w:val="00432581"/>
    <w:rsid w:val="004327DD"/>
    <w:rsid w:val="00432E08"/>
    <w:rsid w:val="00432E59"/>
    <w:rsid w:val="00432F2C"/>
    <w:rsid w:val="00434FE2"/>
    <w:rsid w:val="00435924"/>
    <w:rsid w:val="004377C9"/>
    <w:rsid w:val="00437A69"/>
    <w:rsid w:val="00437EC8"/>
    <w:rsid w:val="00441D67"/>
    <w:rsid w:val="00442799"/>
    <w:rsid w:val="00442CAB"/>
    <w:rsid w:val="00442E82"/>
    <w:rsid w:val="00443F9B"/>
    <w:rsid w:val="00446107"/>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0F4E"/>
    <w:rsid w:val="004614B9"/>
    <w:rsid w:val="00461DD8"/>
    <w:rsid w:val="00461FA7"/>
    <w:rsid w:val="00462318"/>
    <w:rsid w:val="004629E2"/>
    <w:rsid w:val="00463234"/>
    <w:rsid w:val="004641B0"/>
    <w:rsid w:val="00465350"/>
    <w:rsid w:val="00465B02"/>
    <w:rsid w:val="004666E2"/>
    <w:rsid w:val="00466F0F"/>
    <w:rsid w:val="004671D0"/>
    <w:rsid w:val="00467A2C"/>
    <w:rsid w:val="00470969"/>
    <w:rsid w:val="00470B06"/>
    <w:rsid w:val="00472588"/>
    <w:rsid w:val="0047409A"/>
    <w:rsid w:val="00474B6E"/>
    <w:rsid w:val="00474D6D"/>
    <w:rsid w:val="0047562A"/>
    <w:rsid w:val="004757E1"/>
    <w:rsid w:val="004760B4"/>
    <w:rsid w:val="004760C2"/>
    <w:rsid w:val="00476B22"/>
    <w:rsid w:val="00476B4C"/>
    <w:rsid w:val="00476E8D"/>
    <w:rsid w:val="00480203"/>
    <w:rsid w:val="00480418"/>
    <w:rsid w:val="004809AE"/>
    <w:rsid w:val="0048112C"/>
    <w:rsid w:val="0048181B"/>
    <w:rsid w:val="00481959"/>
    <w:rsid w:val="0048247F"/>
    <w:rsid w:val="004824F4"/>
    <w:rsid w:val="00482EE6"/>
    <w:rsid w:val="004834C4"/>
    <w:rsid w:val="004837F5"/>
    <w:rsid w:val="00484480"/>
    <w:rsid w:val="0048570A"/>
    <w:rsid w:val="00485A20"/>
    <w:rsid w:val="004860B8"/>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16E5"/>
    <w:rsid w:val="004A23A1"/>
    <w:rsid w:val="004A2FC2"/>
    <w:rsid w:val="004A351F"/>
    <w:rsid w:val="004A4386"/>
    <w:rsid w:val="004A4C4B"/>
    <w:rsid w:val="004A7141"/>
    <w:rsid w:val="004A799E"/>
    <w:rsid w:val="004B054C"/>
    <w:rsid w:val="004B0FE3"/>
    <w:rsid w:val="004B19B3"/>
    <w:rsid w:val="004B1CA5"/>
    <w:rsid w:val="004B494F"/>
    <w:rsid w:val="004B5EB2"/>
    <w:rsid w:val="004B6A3A"/>
    <w:rsid w:val="004B6BCA"/>
    <w:rsid w:val="004C0F41"/>
    <w:rsid w:val="004C0F8A"/>
    <w:rsid w:val="004C11C1"/>
    <w:rsid w:val="004C165A"/>
    <w:rsid w:val="004C3638"/>
    <w:rsid w:val="004C3E77"/>
    <w:rsid w:val="004C42FF"/>
    <w:rsid w:val="004C45CD"/>
    <w:rsid w:val="004C5650"/>
    <w:rsid w:val="004C5941"/>
    <w:rsid w:val="004C5F3E"/>
    <w:rsid w:val="004C6103"/>
    <w:rsid w:val="004C625B"/>
    <w:rsid w:val="004C6686"/>
    <w:rsid w:val="004C67D6"/>
    <w:rsid w:val="004C6989"/>
    <w:rsid w:val="004C7139"/>
    <w:rsid w:val="004C7328"/>
    <w:rsid w:val="004D04F5"/>
    <w:rsid w:val="004D08DF"/>
    <w:rsid w:val="004D0CD1"/>
    <w:rsid w:val="004D19B5"/>
    <w:rsid w:val="004D2283"/>
    <w:rsid w:val="004D232B"/>
    <w:rsid w:val="004D2394"/>
    <w:rsid w:val="004D23E1"/>
    <w:rsid w:val="004D2505"/>
    <w:rsid w:val="004D2565"/>
    <w:rsid w:val="004D3131"/>
    <w:rsid w:val="004D52AE"/>
    <w:rsid w:val="004D6011"/>
    <w:rsid w:val="004D69C4"/>
    <w:rsid w:val="004D6BCD"/>
    <w:rsid w:val="004D6C7F"/>
    <w:rsid w:val="004D718D"/>
    <w:rsid w:val="004D7BA9"/>
    <w:rsid w:val="004D7D63"/>
    <w:rsid w:val="004E05F2"/>
    <w:rsid w:val="004E081D"/>
    <w:rsid w:val="004E0997"/>
    <w:rsid w:val="004E1082"/>
    <w:rsid w:val="004E15C4"/>
    <w:rsid w:val="004E174B"/>
    <w:rsid w:val="004E1AE9"/>
    <w:rsid w:val="004E2531"/>
    <w:rsid w:val="004E2969"/>
    <w:rsid w:val="004E2978"/>
    <w:rsid w:val="004E2DA0"/>
    <w:rsid w:val="004E31EC"/>
    <w:rsid w:val="004E33D3"/>
    <w:rsid w:val="004E34F7"/>
    <w:rsid w:val="004E3C70"/>
    <w:rsid w:val="004E46BA"/>
    <w:rsid w:val="004E5DB9"/>
    <w:rsid w:val="004E75CC"/>
    <w:rsid w:val="004F011B"/>
    <w:rsid w:val="004F0456"/>
    <w:rsid w:val="004F0992"/>
    <w:rsid w:val="004F1402"/>
    <w:rsid w:val="004F14F9"/>
    <w:rsid w:val="004F2459"/>
    <w:rsid w:val="004F3103"/>
    <w:rsid w:val="004F377F"/>
    <w:rsid w:val="004F3824"/>
    <w:rsid w:val="004F51E0"/>
    <w:rsid w:val="004F5628"/>
    <w:rsid w:val="004F57E2"/>
    <w:rsid w:val="004F5AA7"/>
    <w:rsid w:val="004F6A85"/>
    <w:rsid w:val="004F6FA0"/>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035F"/>
    <w:rsid w:val="00510742"/>
    <w:rsid w:val="005119BE"/>
    <w:rsid w:val="005122EC"/>
    <w:rsid w:val="005124C2"/>
    <w:rsid w:val="005145E1"/>
    <w:rsid w:val="00514BB8"/>
    <w:rsid w:val="00515F20"/>
    <w:rsid w:val="00515FBC"/>
    <w:rsid w:val="00516B67"/>
    <w:rsid w:val="00517367"/>
    <w:rsid w:val="005213D1"/>
    <w:rsid w:val="00522CFA"/>
    <w:rsid w:val="00522FD0"/>
    <w:rsid w:val="0052305B"/>
    <w:rsid w:val="00523A58"/>
    <w:rsid w:val="0052571A"/>
    <w:rsid w:val="00525F01"/>
    <w:rsid w:val="0052613B"/>
    <w:rsid w:val="00526888"/>
    <w:rsid w:val="00526E87"/>
    <w:rsid w:val="00527D1B"/>
    <w:rsid w:val="005301C8"/>
    <w:rsid w:val="0053299A"/>
    <w:rsid w:val="00532E73"/>
    <w:rsid w:val="005332D1"/>
    <w:rsid w:val="00533ADC"/>
    <w:rsid w:val="00534375"/>
    <w:rsid w:val="00534D9B"/>
    <w:rsid w:val="005354CA"/>
    <w:rsid w:val="00535FE4"/>
    <w:rsid w:val="00536016"/>
    <w:rsid w:val="005368F3"/>
    <w:rsid w:val="005408DC"/>
    <w:rsid w:val="00540949"/>
    <w:rsid w:val="00541153"/>
    <w:rsid w:val="005417F5"/>
    <w:rsid w:val="00541A04"/>
    <w:rsid w:val="00542D1A"/>
    <w:rsid w:val="00544ADF"/>
    <w:rsid w:val="00544EA0"/>
    <w:rsid w:val="0054520A"/>
    <w:rsid w:val="00545652"/>
    <w:rsid w:val="0054626E"/>
    <w:rsid w:val="0054628E"/>
    <w:rsid w:val="005466D1"/>
    <w:rsid w:val="005474FD"/>
    <w:rsid w:val="00550275"/>
    <w:rsid w:val="00550D93"/>
    <w:rsid w:val="00551594"/>
    <w:rsid w:val="00552ECC"/>
    <w:rsid w:val="0055307A"/>
    <w:rsid w:val="0055419A"/>
    <w:rsid w:val="005548F9"/>
    <w:rsid w:val="00555AF0"/>
    <w:rsid w:val="0055610D"/>
    <w:rsid w:val="00556317"/>
    <w:rsid w:val="00556A38"/>
    <w:rsid w:val="00557362"/>
    <w:rsid w:val="005614EC"/>
    <w:rsid w:val="00562B89"/>
    <w:rsid w:val="005642E1"/>
    <w:rsid w:val="00564575"/>
    <w:rsid w:val="005654F8"/>
    <w:rsid w:val="00565873"/>
    <w:rsid w:val="00566524"/>
    <w:rsid w:val="00566EBD"/>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4C7"/>
    <w:rsid w:val="00577C97"/>
    <w:rsid w:val="00580996"/>
    <w:rsid w:val="00580F9A"/>
    <w:rsid w:val="005810E3"/>
    <w:rsid w:val="0058131F"/>
    <w:rsid w:val="00581971"/>
    <w:rsid w:val="00581B81"/>
    <w:rsid w:val="005821EF"/>
    <w:rsid w:val="00583704"/>
    <w:rsid w:val="005839BD"/>
    <w:rsid w:val="00583E12"/>
    <w:rsid w:val="00584AB8"/>
    <w:rsid w:val="00585F0A"/>
    <w:rsid w:val="0058618A"/>
    <w:rsid w:val="005864F5"/>
    <w:rsid w:val="005869E4"/>
    <w:rsid w:val="00586F99"/>
    <w:rsid w:val="005878C9"/>
    <w:rsid w:val="005906EE"/>
    <w:rsid w:val="0059072D"/>
    <w:rsid w:val="005909E9"/>
    <w:rsid w:val="005909F8"/>
    <w:rsid w:val="00590A5E"/>
    <w:rsid w:val="0059146D"/>
    <w:rsid w:val="005924A2"/>
    <w:rsid w:val="005925D9"/>
    <w:rsid w:val="00593B1F"/>
    <w:rsid w:val="00593C79"/>
    <w:rsid w:val="00595954"/>
    <w:rsid w:val="005960B2"/>
    <w:rsid w:val="00597811"/>
    <w:rsid w:val="0059792D"/>
    <w:rsid w:val="005A24D2"/>
    <w:rsid w:val="005A3F5F"/>
    <w:rsid w:val="005A3F90"/>
    <w:rsid w:val="005A55E0"/>
    <w:rsid w:val="005A57B5"/>
    <w:rsid w:val="005A77C4"/>
    <w:rsid w:val="005A7C10"/>
    <w:rsid w:val="005B0214"/>
    <w:rsid w:val="005B08C7"/>
    <w:rsid w:val="005B1151"/>
    <w:rsid w:val="005B1237"/>
    <w:rsid w:val="005B2B5F"/>
    <w:rsid w:val="005B2D02"/>
    <w:rsid w:val="005B2EDD"/>
    <w:rsid w:val="005B3222"/>
    <w:rsid w:val="005B33DA"/>
    <w:rsid w:val="005B38B0"/>
    <w:rsid w:val="005B4009"/>
    <w:rsid w:val="005B44F9"/>
    <w:rsid w:val="005B4E8A"/>
    <w:rsid w:val="005B4F41"/>
    <w:rsid w:val="005B51A3"/>
    <w:rsid w:val="005B577C"/>
    <w:rsid w:val="005B59DB"/>
    <w:rsid w:val="005B6318"/>
    <w:rsid w:val="005B637E"/>
    <w:rsid w:val="005B695B"/>
    <w:rsid w:val="005B6B6B"/>
    <w:rsid w:val="005B6D89"/>
    <w:rsid w:val="005B6F37"/>
    <w:rsid w:val="005B70BB"/>
    <w:rsid w:val="005B78EE"/>
    <w:rsid w:val="005B7EB8"/>
    <w:rsid w:val="005C0DC3"/>
    <w:rsid w:val="005C1229"/>
    <w:rsid w:val="005C179F"/>
    <w:rsid w:val="005C20DF"/>
    <w:rsid w:val="005C225D"/>
    <w:rsid w:val="005C2CCB"/>
    <w:rsid w:val="005C3544"/>
    <w:rsid w:val="005C37F9"/>
    <w:rsid w:val="005C3939"/>
    <w:rsid w:val="005C3C10"/>
    <w:rsid w:val="005C40DA"/>
    <w:rsid w:val="005C5004"/>
    <w:rsid w:val="005C5356"/>
    <w:rsid w:val="005C6884"/>
    <w:rsid w:val="005C6BF9"/>
    <w:rsid w:val="005C75CA"/>
    <w:rsid w:val="005C791B"/>
    <w:rsid w:val="005C79E8"/>
    <w:rsid w:val="005C7BEE"/>
    <w:rsid w:val="005C7C73"/>
    <w:rsid w:val="005D03DA"/>
    <w:rsid w:val="005D0790"/>
    <w:rsid w:val="005D0D4D"/>
    <w:rsid w:val="005D161B"/>
    <w:rsid w:val="005D1A2D"/>
    <w:rsid w:val="005D2097"/>
    <w:rsid w:val="005D2C2A"/>
    <w:rsid w:val="005D2EA4"/>
    <w:rsid w:val="005D2EC1"/>
    <w:rsid w:val="005D4071"/>
    <w:rsid w:val="005D4607"/>
    <w:rsid w:val="005D4665"/>
    <w:rsid w:val="005D4678"/>
    <w:rsid w:val="005D5914"/>
    <w:rsid w:val="005D5BFA"/>
    <w:rsid w:val="005D617D"/>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E7C3C"/>
    <w:rsid w:val="005F2009"/>
    <w:rsid w:val="005F22DD"/>
    <w:rsid w:val="005F364B"/>
    <w:rsid w:val="005F3E69"/>
    <w:rsid w:val="005F47A0"/>
    <w:rsid w:val="005F5ACD"/>
    <w:rsid w:val="005F615E"/>
    <w:rsid w:val="005F66F4"/>
    <w:rsid w:val="005F78D0"/>
    <w:rsid w:val="005F79E4"/>
    <w:rsid w:val="0060081E"/>
    <w:rsid w:val="00600DE5"/>
    <w:rsid w:val="00600E1F"/>
    <w:rsid w:val="00601C64"/>
    <w:rsid w:val="00601E92"/>
    <w:rsid w:val="0060207E"/>
    <w:rsid w:val="006025DF"/>
    <w:rsid w:val="00603EEE"/>
    <w:rsid w:val="0060405D"/>
    <w:rsid w:val="00604264"/>
    <w:rsid w:val="00604723"/>
    <w:rsid w:val="00604DCA"/>
    <w:rsid w:val="00605034"/>
    <w:rsid w:val="0060572B"/>
    <w:rsid w:val="0060573D"/>
    <w:rsid w:val="00605741"/>
    <w:rsid w:val="00605E39"/>
    <w:rsid w:val="0060778C"/>
    <w:rsid w:val="00607C40"/>
    <w:rsid w:val="00610B53"/>
    <w:rsid w:val="00611435"/>
    <w:rsid w:val="00611A73"/>
    <w:rsid w:val="00611E6C"/>
    <w:rsid w:val="00612490"/>
    <w:rsid w:val="0061293C"/>
    <w:rsid w:val="00612A69"/>
    <w:rsid w:val="0061343F"/>
    <w:rsid w:val="006145E1"/>
    <w:rsid w:val="00614D04"/>
    <w:rsid w:val="00614EF7"/>
    <w:rsid w:val="00615002"/>
    <w:rsid w:val="0061504C"/>
    <w:rsid w:val="00615B4E"/>
    <w:rsid w:val="006161A7"/>
    <w:rsid w:val="0061657D"/>
    <w:rsid w:val="00616CCD"/>
    <w:rsid w:val="00616DFB"/>
    <w:rsid w:val="006174F1"/>
    <w:rsid w:val="006176C1"/>
    <w:rsid w:val="00617955"/>
    <w:rsid w:val="006179F7"/>
    <w:rsid w:val="00617F2C"/>
    <w:rsid w:val="006222CE"/>
    <w:rsid w:val="006229EF"/>
    <w:rsid w:val="00623310"/>
    <w:rsid w:val="00623A43"/>
    <w:rsid w:val="006240F2"/>
    <w:rsid w:val="006248C8"/>
    <w:rsid w:val="00624FD2"/>
    <w:rsid w:val="00625316"/>
    <w:rsid w:val="006254E9"/>
    <w:rsid w:val="0062575A"/>
    <w:rsid w:val="00626967"/>
    <w:rsid w:val="00627DF8"/>
    <w:rsid w:val="0063022B"/>
    <w:rsid w:val="00630B6F"/>
    <w:rsid w:val="006310BB"/>
    <w:rsid w:val="00631B22"/>
    <w:rsid w:val="00632445"/>
    <w:rsid w:val="00632BCC"/>
    <w:rsid w:val="006337DA"/>
    <w:rsid w:val="00633A55"/>
    <w:rsid w:val="006342E2"/>
    <w:rsid w:val="0063538B"/>
    <w:rsid w:val="00635CAF"/>
    <w:rsid w:val="006360B1"/>
    <w:rsid w:val="00636309"/>
    <w:rsid w:val="00637382"/>
    <w:rsid w:val="00637926"/>
    <w:rsid w:val="00637A1C"/>
    <w:rsid w:val="00642C5C"/>
    <w:rsid w:val="006464D6"/>
    <w:rsid w:val="006467B1"/>
    <w:rsid w:val="006467D8"/>
    <w:rsid w:val="006502A1"/>
    <w:rsid w:val="00650309"/>
    <w:rsid w:val="00651736"/>
    <w:rsid w:val="00653A0A"/>
    <w:rsid w:val="00653EE2"/>
    <w:rsid w:val="0065453D"/>
    <w:rsid w:val="00655A75"/>
    <w:rsid w:val="006564EC"/>
    <w:rsid w:val="00656A56"/>
    <w:rsid w:val="00656DB3"/>
    <w:rsid w:val="00657139"/>
    <w:rsid w:val="006604C5"/>
    <w:rsid w:val="00660C8B"/>
    <w:rsid w:val="00661227"/>
    <w:rsid w:val="0066184F"/>
    <w:rsid w:val="00661D13"/>
    <w:rsid w:val="00661E57"/>
    <w:rsid w:val="006636AD"/>
    <w:rsid w:val="00663A49"/>
    <w:rsid w:val="0066419C"/>
    <w:rsid w:val="0066429E"/>
    <w:rsid w:val="00664776"/>
    <w:rsid w:val="00665321"/>
    <w:rsid w:val="00665E8D"/>
    <w:rsid w:val="006675DB"/>
    <w:rsid w:val="006706ED"/>
    <w:rsid w:val="00670C55"/>
    <w:rsid w:val="00670C65"/>
    <w:rsid w:val="00672D9F"/>
    <w:rsid w:val="00673195"/>
    <w:rsid w:val="00673CE4"/>
    <w:rsid w:val="00675965"/>
    <w:rsid w:val="00676674"/>
    <w:rsid w:val="006772DC"/>
    <w:rsid w:val="00677FA3"/>
    <w:rsid w:val="00680E67"/>
    <w:rsid w:val="00681AA4"/>
    <w:rsid w:val="00681B84"/>
    <w:rsid w:val="006826D8"/>
    <w:rsid w:val="006829C7"/>
    <w:rsid w:val="00682A4D"/>
    <w:rsid w:val="00682C84"/>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458"/>
    <w:rsid w:val="006A286A"/>
    <w:rsid w:val="006A441F"/>
    <w:rsid w:val="006A48D1"/>
    <w:rsid w:val="006A49FE"/>
    <w:rsid w:val="006A5A88"/>
    <w:rsid w:val="006A72DB"/>
    <w:rsid w:val="006A7477"/>
    <w:rsid w:val="006A759D"/>
    <w:rsid w:val="006A76DA"/>
    <w:rsid w:val="006A7A23"/>
    <w:rsid w:val="006A7F93"/>
    <w:rsid w:val="006B162B"/>
    <w:rsid w:val="006B3504"/>
    <w:rsid w:val="006B578A"/>
    <w:rsid w:val="006B5CEC"/>
    <w:rsid w:val="006B5CEE"/>
    <w:rsid w:val="006B62E5"/>
    <w:rsid w:val="006B62E9"/>
    <w:rsid w:val="006B6320"/>
    <w:rsid w:val="006B6703"/>
    <w:rsid w:val="006B6A19"/>
    <w:rsid w:val="006B78D8"/>
    <w:rsid w:val="006B7D9C"/>
    <w:rsid w:val="006B7EA2"/>
    <w:rsid w:val="006C00DC"/>
    <w:rsid w:val="006C01B4"/>
    <w:rsid w:val="006C02AC"/>
    <w:rsid w:val="006C03B2"/>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C76A6"/>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005"/>
    <w:rsid w:val="006E61EC"/>
    <w:rsid w:val="006E6EA3"/>
    <w:rsid w:val="006E7060"/>
    <w:rsid w:val="006E7112"/>
    <w:rsid w:val="006E7972"/>
    <w:rsid w:val="006E7A9E"/>
    <w:rsid w:val="006F05D3"/>
    <w:rsid w:val="006F1F89"/>
    <w:rsid w:val="006F2771"/>
    <w:rsid w:val="006F2838"/>
    <w:rsid w:val="006F3493"/>
    <w:rsid w:val="006F34E0"/>
    <w:rsid w:val="006F3B3F"/>
    <w:rsid w:val="006F5110"/>
    <w:rsid w:val="006F6670"/>
    <w:rsid w:val="00700880"/>
    <w:rsid w:val="00700FC5"/>
    <w:rsid w:val="00702DB8"/>
    <w:rsid w:val="0070370D"/>
    <w:rsid w:val="00703B2E"/>
    <w:rsid w:val="00703C92"/>
    <w:rsid w:val="00705A0A"/>
    <w:rsid w:val="00706554"/>
    <w:rsid w:val="007068E3"/>
    <w:rsid w:val="00706B58"/>
    <w:rsid w:val="007070AA"/>
    <w:rsid w:val="007078AB"/>
    <w:rsid w:val="0071049F"/>
    <w:rsid w:val="00711337"/>
    <w:rsid w:val="00711DC1"/>
    <w:rsid w:val="00712536"/>
    <w:rsid w:val="0071312C"/>
    <w:rsid w:val="007140F5"/>
    <w:rsid w:val="0071446C"/>
    <w:rsid w:val="00714683"/>
    <w:rsid w:val="00714D98"/>
    <w:rsid w:val="00715AD2"/>
    <w:rsid w:val="00716362"/>
    <w:rsid w:val="00716BF3"/>
    <w:rsid w:val="00716D95"/>
    <w:rsid w:val="007208A1"/>
    <w:rsid w:val="00722328"/>
    <w:rsid w:val="00722DB0"/>
    <w:rsid w:val="007240C5"/>
    <w:rsid w:val="00724BE0"/>
    <w:rsid w:val="007256E1"/>
    <w:rsid w:val="0072592D"/>
    <w:rsid w:val="00727D26"/>
    <w:rsid w:val="00727E49"/>
    <w:rsid w:val="0073047C"/>
    <w:rsid w:val="0073073B"/>
    <w:rsid w:val="00730837"/>
    <w:rsid w:val="00731B1C"/>
    <w:rsid w:val="00732DB9"/>
    <w:rsid w:val="00732DE1"/>
    <w:rsid w:val="0073309D"/>
    <w:rsid w:val="00733D0A"/>
    <w:rsid w:val="00734C43"/>
    <w:rsid w:val="00734FDA"/>
    <w:rsid w:val="007353D4"/>
    <w:rsid w:val="0073641B"/>
    <w:rsid w:val="007364C8"/>
    <w:rsid w:val="00736F46"/>
    <w:rsid w:val="00737530"/>
    <w:rsid w:val="0073757C"/>
    <w:rsid w:val="0073786E"/>
    <w:rsid w:val="00737DB8"/>
    <w:rsid w:val="007411E7"/>
    <w:rsid w:val="007422D3"/>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4744"/>
    <w:rsid w:val="00755A37"/>
    <w:rsid w:val="00755A7B"/>
    <w:rsid w:val="00755AC1"/>
    <w:rsid w:val="007600CB"/>
    <w:rsid w:val="00760E26"/>
    <w:rsid w:val="007610E5"/>
    <w:rsid w:val="007614B0"/>
    <w:rsid w:val="007617C9"/>
    <w:rsid w:val="00762A55"/>
    <w:rsid w:val="007630E3"/>
    <w:rsid w:val="00763442"/>
    <w:rsid w:val="00764136"/>
    <w:rsid w:val="00764CEF"/>
    <w:rsid w:val="00764F7F"/>
    <w:rsid w:val="0076563C"/>
    <w:rsid w:val="007661BD"/>
    <w:rsid w:val="00766A14"/>
    <w:rsid w:val="0076710F"/>
    <w:rsid w:val="007700BE"/>
    <w:rsid w:val="007709F5"/>
    <w:rsid w:val="00770DCE"/>
    <w:rsid w:val="00771739"/>
    <w:rsid w:val="00771C66"/>
    <w:rsid w:val="00771F31"/>
    <w:rsid w:val="00772A39"/>
    <w:rsid w:val="00772B70"/>
    <w:rsid w:val="00773784"/>
    <w:rsid w:val="00774C1A"/>
    <w:rsid w:val="007759F4"/>
    <w:rsid w:val="00775BEA"/>
    <w:rsid w:val="00775E6D"/>
    <w:rsid w:val="00776612"/>
    <w:rsid w:val="00776B11"/>
    <w:rsid w:val="00776FB0"/>
    <w:rsid w:val="007776DB"/>
    <w:rsid w:val="007808A0"/>
    <w:rsid w:val="00781189"/>
    <w:rsid w:val="007812E4"/>
    <w:rsid w:val="007814F3"/>
    <w:rsid w:val="00783214"/>
    <w:rsid w:val="00783635"/>
    <w:rsid w:val="00783743"/>
    <w:rsid w:val="007845E0"/>
    <w:rsid w:val="00784794"/>
    <w:rsid w:val="00785317"/>
    <w:rsid w:val="00786856"/>
    <w:rsid w:val="0079004F"/>
    <w:rsid w:val="0079015F"/>
    <w:rsid w:val="007903C1"/>
    <w:rsid w:val="00790A50"/>
    <w:rsid w:val="00790BDA"/>
    <w:rsid w:val="00790FA9"/>
    <w:rsid w:val="0079183E"/>
    <w:rsid w:val="0079235B"/>
    <w:rsid w:val="00793E63"/>
    <w:rsid w:val="007957A1"/>
    <w:rsid w:val="00795B06"/>
    <w:rsid w:val="007970A1"/>
    <w:rsid w:val="007A0455"/>
    <w:rsid w:val="007A0B7A"/>
    <w:rsid w:val="007A2407"/>
    <w:rsid w:val="007A31F3"/>
    <w:rsid w:val="007A50D8"/>
    <w:rsid w:val="007A6B73"/>
    <w:rsid w:val="007A709A"/>
    <w:rsid w:val="007A78E9"/>
    <w:rsid w:val="007A7A15"/>
    <w:rsid w:val="007A7DA2"/>
    <w:rsid w:val="007B092B"/>
    <w:rsid w:val="007B0BA9"/>
    <w:rsid w:val="007B1462"/>
    <w:rsid w:val="007B1B59"/>
    <w:rsid w:val="007B1F4C"/>
    <w:rsid w:val="007B26A2"/>
    <w:rsid w:val="007B606F"/>
    <w:rsid w:val="007B6D07"/>
    <w:rsid w:val="007B75E4"/>
    <w:rsid w:val="007B78A8"/>
    <w:rsid w:val="007C0FF2"/>
    <w:rsid w:val="007C2FCC"/>
    <w:rsid w:val="007C324B"/>
    <w:rsid w:val="007C3F2A"/>
    <w:rsid w:val="007C4550"/>
    <w:rsid w:val="007C45F5"/>
    <w:rsid w:val="007C4840"/>
    <w:rsid w:val="007C5328"/>
    <w:rsid w:val="007C54FE"/>
    <w:rsid w:val="007C5A33"/>
    <w:rsid w:val="007C645F"/>
    <w:rsid w:val="007C6F66"/>
    <w:rsid w:val="007D234A"/>
    <w:rsid w:val="007D2E03"/>
    <w:rsid w:val="007D340F"/>
    <w:rsid w:val="007D396E"/>
    <w:rsid w:val="007D3FB8"/>
    <w:rsid w:val="007D5112"/>
    <w:rsid w:val="007D5600"/>
    <w:rsid w:val="007D5735"/>
    <w:rsid w:val="007D705A"/>
    <w:rsid w:val="007D7ADE"/>
    <w:rsid w:val="007E097F"/>
    <w:rsid w:val="007E0AE1"/>
    <w:rsid w:val="007E1352"/>
    <w:rsid w:val="007E1B3E"/>
    <w:rsid w:val="007E22D4"/>
    <w:rsid w:val="007E30BB"/>
    <w:rsid w:val="007E4419"/>
    <w:rsid w:val="007E4781"/>
    <w:rsid w:val="007E5B4C"/>
    <w:rsid w:val="007E751E"/>
    <w:rsid w:val="007E75F8"/>
    <w:rsid w:val="007E7781"/>
    <w:rsid w:val="007F0671"/>
    <w:rsid w:val="007F08FF"/>
    <w:rsid w:val="007F1C36"/>
    <w:rsid w:val="007F2006"/>
    <w:rsid w:val="007F41CE"/>
    <w:rsid w:val="007F42C2"/>
    <w:rsid w:val="007F4619"/>
    <w:rsid w:val="007F4833"/>
    <w:rsid w:val="007F560B"/>
    <w:rsid w:val="007F575C"/>
    <w:rsid w:val="007F6020"/>
    <w:rsid w:val="007F6459"/>
    <w:rsid w:val="007F681B"/>
    <w:rsid w:val="007F69C2"/>
    <w:rsid w:val="007F6E6C"/>
    <w:rsid w:val="007F70E4"/>
    <w:rsid w:val="007F748B"/>
    <w:rsid w:val="007F7E84"/>
    <w:rsid w:val="0080028C"/>
    <w:rsid w:val="008002B8"/>
    <w:rsid w:val="00800684"/>
    <w:rsid w:val="008014F3"/>
    <w:rsid w:val="00801CFA"/>
    <w:rsid w:val="00803238"/>
    <w:rsid w:val="008039A3"/>
    <w:rsid w:val="00803D35"/>
    <w:rsid w:val="008042F7"/>
    <w:rsid w:val="00804508"/>
    <w:rsid w:val="00804671"/>
    <w:rsid w:val="008047EE"/>
    <w:rsid w:val="00804FC2"/>
    <w:rsid w:val="00805A93"/>
    <w:rsid w:val="00805BE5"/>
    <w:rsid w:val="008104D0"/>
    <w:rsid w:val="008107BB"/>
    <w:rsid w:val="008109D0"/>
    <w:rsid w:val="00810C37"/>
    <w:rsid w:val="00811374"/>
    <w:rsid w:val="00811AC6"/>
    <w:rsid w:val="00811B63"/>
    <w:rsid w:val="008126EE"/>
    <w:rsid w:val="00812A2D"/>
    <w:rsid w:val="0081319E"/>
    <w:rsid w:val="00815556"/>
    <w:rsid w:val="0081593C"/>
    <w:rsid w:val="0081679F"/>
    <w:rsid w:val="00817747"/>
    <w:rsid w:val="00817A47"/>
    <w:rsid w:val="00817A8C"/>
    <w:rsid w:val="00817FFB"/>
    <w:rsid w:val="008205BE"/>
    <w:rsid w:val="0082275C"/>
    <w:rsid w:val="00822D56"/>
    <w:rsid w:val="00822EC7"/>
    <w:rsid w:val="008236B2"/>
    <w:rsid w:val="00826096"/>
    <w:rsid w:val="008270DA"/>
    <w:rsid w:val="008301E9"/>
    <w:rsid w:val="00830213"/>
    <w:rsid w:val="00831657"/>
    <w:rsid w:val="00832282"/>
    <w:rsid w:val="008326DB"/>
    <w:rsid w:val="00832759"/>
    <w:rsid w:val="008333C9"/>
    <w:rsid w:val="00833AD5"/>
    <w:rsid w:val="008345BA"/>
    <w:rsid w:val="00834EE7"/>
    <w:rsid w:val="00835E9E"/>
    <w:rsid w:val="00840763"/>
    <w:rsid w:val="008417D7"/>
    <w:rsid w:val="0084205F"/>
    <w:rsid w:val="00842952"/>
    <w:rsid w:val="00844F59"/>
    <w:rsid w:val="00845611"/>
    <w:rsid w:val="00845756"/>
    <w:rsid w:val="0084577E"/>
    <w:rsid w:val="008468D8"/>
    <w:rsid w:val="00847048"/>
    <w:rsid w:val="00847371"/>
    <w:rsid w:val="0084763A"/>
    <w:rsid w:val="00847A68"/>
    <w:rsid w:val="00847BF1"/>
    <w:rsid w:val="008516D7"/>
    <w:rsid w:val="00852352"/>
    <w:rsid w:val="008527AC"/>
    <w:rsid w:val="00852E6F"/>
    <w:rsid w:val="008531D4"/>
    <w:rsid w:val="00853726"/>
    <w:rsid w:val="00853D7D"/>
    <w:rsid w:val="0085432E"/>
    <w:rsid w:val="008547AD"/>
    <w:rsid w:val="00855E85"/>
    <w:rsid w:val="0085647E"/>
    <w:rsid w:val="00856740"/>
    <w:rsid w:val="00856EEA"/>
    <w:rsid w:val="00857BAE"/>
    <w:rsid w:val="0086090F"/>
    <w:rsid w:val="008609AC"/>
    <w:rsid w:val="008614F4"/>
    <w:rsid w:val="00861A9C"/>
    <w:rsid w:val="00861D4A"/>
    <w:rsid w:val="008626B1"/>
    <w:rsid w:val="00866794"/>
    <w:rsid w:val="00866D14"/>
    <w:rsid w:val="00867BB9"/>
    <w:rsid w:val="008702A4"/>
    <w:rsid w:val="00871526"/>
    <w:rsid w:val="008716AB"/>
    <w:rsid w:val="008717EB"/>
    <w:rsid w:val="00871E99"/>
    <w:rsid w:val="008722EC"/>
    <w:rsid w:val="0087385E"/>
    <w:rsid w:val="00874558"/>
    <w:rsid w:val="00876956"/>
    <w:rsid w:val="00876C08"/>
    <w:rsid w:val="0087762F"/>
    <w:rsid w:val="00877849"/>
    <w:rsid w:val="008778DC"/>
    <w:rsid w:val="00880060"/>
    <w:rsid w:val="00880625"/>
    <w:rsid w:val="00880C2B"/>
    <w:rsid w:val="008816FD"/>
    <w:rsid w:val="00881E1E"/>
    <w:rsid w:val="00881EA7"/>
    <w:rsid w:val="008849DC"/>
    <w:rsid w:val="00886A95"/>
    <w:rsid w:val="00886EF6"/>
    <w:rsid w:val="00887F5D"/>
    <w:rsid w:val="00891055"/>
    <w:rsid w:val="008911E1"/>
    <w:rsid w:val="008914CE"/>
    <w:rsid w:val="00891A74"/>
    <w:rsid w:val="00891C6C"/>
    <w:rsid w:val="00891FEC"/>
    <w:rsid w:val="008929F6"/>
    <w:rsid w:val="00892C37"/>
    <w:rsid w:val="00892CB0"/>
    <w:rsid w:val="00893B81"/>
    <w:rsid w:val="00893E51"/>
    <w:rsid w:val="00894588"/>
    <w:rsid w:val="00894597"/>
    <w:rsid w:val="00894C20"/>
    <w:rsid w:val="008951F2"/>
    <w:rsid w:val="008969D3"/>
    <w:rsid w:val="00896E8C"/>
    <w:rsid w:val="008970CD"/>
    <w:rsid w:val="008A095A"/>
    <w:rsid w:val="008A09CA"/>
    <w:rsid w:val="008A0CD0"/>
    <w:rsid w:val="008A11F5"/>
    <w:rsid w:val="008A14D7"/>
    <w:rsid w:val="008A1F7C"/>
    <w:rsid w:val="008A2833"/>
    <w:rsid w:val="008A2B7F"/>
    <w:rsid w:val="008A3687"/>
    <w:rsid w:val="008A444D"/>
    <w:rsid w:val="008A4BBB"/>
    <w:rsid w:val="008A4D26"/>
    <w:rsid w:val="008A62B8"/>
    <w:rsid w:val="008A7509"/>
    <w:rsid w:val="008B043A"/>
    <w:rsid w:val="008B065D"/>
    <w:rsid w:val="008B094B"/>
    <w:rsid w:val="008B134F"/>
    <w:rsid w:val="008B165D"/>
    <w:rsid w:val="008B1893"/>
    <w:rsid w:val="008B234E"/>
    <w:rsid w:val="008B3CDD"/>
    <w:rsid w:val="008B48D7"/>
    <w:rsid w:val="008B4C06"/>
    <w:rsid w:val="008B64BF"/>
    <w:rsid w:val="008B64F5"/>
    <w:rsid w:val="008B6A56"/>
    <w:rsid w:val="008C07BD"/>
    <w:rsid w:val="008C0878"/>
    <w:rsid w:val="008C1AC1"/>
    <w:rsid w:val="008C1BD1"/>
    <w:rsid w:val="008C2810"/>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291F"/>
    <w:rsid w:val="008D3E9C"/>
    <w:rsid w:val="008D3FA3"/>
    <w:rsid w:val="008D4A9D"/>
    <w:rsid w:val="008D5015"/>
    <w:rsid w:val="008D508D"/>
    <w:rsid w:val="008D584D"/>
    <w:rsid w:val="008D60DD"/>
    <w:rsid w:val="008D60F7"/>
    <w:rsid w:val="008D62B9"/>
    <w:rsid w:val="008D6750"/>
    <w:rsid w:val="008D6795"/>
    <w:rsid w:val="008D7063"/>
    <w:rsid w:val="008D71FA"/>
    <w:rsid w:val="008D776E"/>
    <w:rsid w:val="008D7D3D"/>
    <w:rsid w:val="008D7E62"/>
    <w:rsid w:val="008E0696"/>
    <w:rsid w:val="008E2727"/>
    <w:rsid w:val="008E2C47"/>
    <w:rsid w:val="008E2E5B"/>
    <w:rsid w:val="008E359A"/>
    <w:rsid w:val="008E37CA"/>
    <w:rsid w:val="008E48BB"/>
    <w:rsid w:val="008E4CA6"/>
    <w:rsid w:val="008E508C"/>
    <w:rsid w:val="008E5A72"/>
    <w:rsid w:val="008E60F8"/>
    <w:rsid w:val="008E6752"/>
    <w:rsid w:val="008E7BC0"/>
    <w:rsid w:val="008F0306"/>
    <w:rsid w:val="008F059A"/>
    <w:rsid w:val="008F0BE5"/>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4AC8"/>
    <w:rsid w:val="00906B75"/>
    <w:rsid w:val="009070DE"/>
    <w:rsid w:val="009072FF"/>
    <w:rsid w:val="00910CE3"/>
    <w:rsid w:val="00910D54"/>
    <w:rsid w:val="00910EFC"/>
    <w:rsid w:val="00911094"/>
    <w:rsid w:val="00911B99"/>
    <w:rsid w:val="00913DF0"/>
    <w:rsid w:val="0091497E"/>
    <w:rsid w:val="00914BD2"/>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263F0"/>
    <w:rsid w:val="00927DA8"/>
    <w:rsid w:val="00932020"/>
    <w:rsid w:val="00932EDD"/>
    <w:rsid w:val="00933371"/>
    <w:rsid w:val="00934B84"/>
    <w:rsid w:val="00934BBC"/>
    <w:rsid w:val="00934C46"/>
    <w:rsid w:val="00934F6F"/>
    <w:rsid w:val="00934FF9"/>
    <w:rsid w:val="00935C70"/>
    <w:rsid w:val="009361C8"/>
    <w:rsid w:val="00936738"/>
    <w:rsid w:val="00936847"/>
    <w:rsid w:val="0094040B"/>
    <w:rsid w:val="0094095C"/>
    <w:rsid w:val="0094113B"/>
    <w:rsid w:val="0094115A"/>
    <w:rsid w:val="0094202F"/>
    <w:rsid w:val="00942499"/>
    <w:rsid w:val="009425BE"/>
    <w:rsid w:val="00942829"/>
    <w:rsid w:val="00943029"/>
    <w:rsid w:val="00943625"/>
    <w:rsid w:val="00943F7F"/>
    <w:rsid w:val="009443BC"/>
    <w:rsid w:val="0094540C"/>
    <w:rsid w:val="00945777"/>
    <w:rsid w:val="00945C87"/>
    <w:rsid w:val="00945E16"/>
    <w:rsid w:val="009465B2"/>
    <w:rsid w:val="00947FE9"/>
    <w:rsid w:val="00950D76"/>
    <w:rsid w:val="00950E75"/>
    <w:rsid w:val="0095143B"/>
    <w:rsid w:val="00951C3C"/>
    <w:rsid w:val="009520DA"/>
    <w:rsid w:val="00952BBB"/>
    <w:rsid w:val="00953F21"/>
    <w:rsid w:val="009544E2"/>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67CBE"/>
    <w:rsid w:val="0097087A"/>
    <w:rsid w:val="00971E9C"/>
    <w:rsid w:val="009726B9"/>
    <w:rsid w:val="00972FFC"/>
    <w:rsid w:val="009730AC"/>
    <w:rsid w:val="00973A04"/>
    <w:rsid w:val="009745DE"/>
    <w:rsid w:val="00974E3B"/>
    <w:rsid w:val="00975027"/>
    <w:rsid w:val="00975833"/>
    <w:rsid w:val="00977187"/>
    <w:rsid w:val="00977F2B"/>
    <w:rsid w:val="00977FE5"/>
    <w:rsid w:val="009801AB"/>
    <w:rsid w:val="00980EF8"/>
    <w:rsid w:val="0098180D"/>
    <w:rsid w:val="009819C2"/>
    <w:rsid w:val="00981E94"/>
    <w:rsid w:val="00982304"/>
    <w:rsid w:val="00983675"/>
    <w:rsid w:val="009836DD"/>
    <w:rsid w:val="00983995"/>
    <w:rsid w:val="009849DF"/>
    <w:rsid w:val="00984CBD"/>
    <w:rsid w:val="00985029"/>
    <w:rsid w:val="0098519D"/>
    <w:rsid w:val="00985534"/>
    <w:rsid w:val="00985707"/>
    <w:rsid w:val="00986BE0"/>
    <w:rsid w:val="00986E4D"/>
    <w:rsid w:val="00990488"/>
    <w:rsid w:val="00990A76"/>
    <w:rsid w:val="00990D94"/>
    <w:rsid w:val="009911CB"/>
    <w:rsid w:val="00991752"/>
    <w:rsid w:val="0099213F"/>
    <w:rsid w:val="0099232E"/>
    <w:rsid w:val="00992E34"/>
    <w:rsid w:val="00992ED4"/>
    <w:rsid w:val="00992F40"/>
    <w:rsid w:val="009945E5"/>
    <w:rsid w:val="00994DCE"/>
    <w:rsid w:val="009952B4"/>
    <w:rsid w:val="00995560"/>
    <w:rsid w:val="00995A89"/>
    <w:rsid w:val="00995C88"/>
    <w:rsid w:val="00995D91"/>
    <w:rsid w:val="00996FFA"/>
    <w:rsid w:val="00997B91"/>
    <w:rsid w:val="009A00D2"/>
    <w:rsid w:val="009A057D"/>
    <w:rsid w:val="009A0A51"/>
    <w:rsid w:val="009A17C7"/>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02C"/>
    <w:rsid w:val="009B3436"/>
    <w:rsid w:val="009B415F"/>
    <w:rsid w:val="009B5AAA"/>
    <w:rsid w:val="009B5BA4"/>
    <w:rsid w:val="009B6EA6"/>
    <w:rsid w:val="009B6FC9"/>
    <w:rsid w:val="009B70DB"/>
    <w:rsid w:val="009B79C3"/>
    <w:rsid w:val="009B7B83"/>
    <w:rsid w:val="009C02BA"/>
    <w:rsid w:val="009C1448"/>
    <w:rsid w:val="009C22F4"/>
    <w:rsid w:val="009C34F2"/>
    <w:rsid w:val="009C3E76"/>
    <w:rsid w:val="009C4352"/>
    <w:rsid w:val="009C4C96"/>
    <w:rsid w:val="009C5022"/>
    <w:rsid w:val="009C56B7"/>
    <w:rsid w:val="009C757B"/>
    <w:rsid w:val="009C791D"/>
    <w:rsid w:val="009C7F94"/>
    <w:rsid w:val="009D057D"/>
    <w:rsid w:val="009D0D32"/>
    <w:rsid w:val="009D127C"/>
    <w:rsid w:val="009D35D0"/>
    <w:rsid w:val="009D426C"/>
    <w:rsid w:val="009D4292"/>
    <w:rsid w:val="009D4E50"/>
    <w:rsid w:val="009D4F9C"/>
    <w:rsid w:val="009D5184"/>
    <w:rsid w:val="009D523F"/>
    <w:rsid w:val="009D5B3D"/>
    <w:rsid w:val="009D5ED1"/>
    <w:rsid w:val="009D6046"/>
    <w:rsid w:val="009D6651"/>
    <w:rsid w:val="009D6682"/>
    <w:rsid w:val="009D68BE"/>
    <w:rsid w:val="009D68F8"/>
    <w:rsid w:val="009D7448"/>
    <w:rsid w:val="009D7AA9"/>
    <w:rsid w:val="009E2B97"/>
    <w:rsid w:val="009E2DD7"/>
    <w:rsid w:val="009E398F"/>
    <w:rsid w:val="009E3CA3"/>
    <w:rsid w:val="009E3F55"/>
    <w:rsid w:val="009E577E"/>
    <w:rsid w:val="009E6607"/>
    <w:rsid w:val="009E6D96"/>
    <w:rsid w:val="009E76D4"/>
    <w:rsid w:val="009E7BFA"/>
    <w:rsid w:val="009E7E12"/>
    <w:rsid w:val="009E7FE2"/>
    <w:rsid w:val="009F0DE6"/>
    <w:rsid w:val="009F10FA"/>
    <w:rsid w:val="009F1222"/>
    <w:rsid w:val="009F3205"/>
    <w:rsid w:val="009F3382"/>
    <w:rsid w:val="009F3994"/>
    <w:rsid w:val="009F4608"/>
    <w:rsid w:val="009F49C6"/>
    <w:rsid w:val="009F4A33"/>
    <w:rsid w:val="009F6DDE"/>
    <w:rsid w:val="009F6E61"/>
    <w:rsid w:val="009F765D"/>
    <w:rsid w:val="009F7CF8"/>
    <w:rsid w:val="00A00670"/>
    <w:rsid w:val="00A00817"/>
    <w:rsid w:val="00A00979"/>
    <w:rsid w:val="00A01405"/>
    <w:rsid w:val="00A0246F"/>
    <w:rsid w:val="00A02BC4"/>
    <w:rsid w:val="00A02E07"/>
    <w:rsid w:val="00A039ED"/>
    <w:rsid w:val="00A03EA5"/>
    <w:rsid w:val="00A04ABA"/>
    <w:rsid w:val="00A04FDB"/>
    <w:rsid w:val="00A05730"/>
    <w:rsid w:val="00A05B17"/>
    <w:rsid w:val="00A07185"/>
    <w:rsid w:val="00A07386"/>
    <w:rsid w:val="00A10017"/>
    <w:rsid w:val="00A106D5"/>
    <w:rsid w:val="00A1072D"/>
    <w:rsid w:val="00A1098C"/>
    <w:rsid w:val="00A112E2"/>
    <w:rsid w:val="00A114FF"/>
    <w:rsid w:val="00A1178A"/>
    <w:rsid w:val="00A135AE"/>
    <w:rsid w:val="00A13B0F"/>
    <w:rsid w:val="00A159F6"/>
    <w:rsid w:val="00A161FA"/>
    <w:rsid w:val="00A1752F"/>
    <w:rsid w:val="00A179A4"/>
    <w:rsid w:val="00A17BDB"/>
    <w:rsid w:val="00A209C8"/>
    <w:rsid w:val="00A20BEC"/>
    <w:rsid w:val="00A20C00"/>
    <w:rsid w:val="00A21385"/>
    <w:rsid w:val="00A2254C"/>
    <w:rsid w:val="00A22EFB"/>
    <w:rsid w:val="00A23FDD"/>
    <w:rsid w:val="00A244B4"/>
    <w:rsid w:val="00A2501C"/>
    <w:rsid w:val="00A2508E"/>
    <w:rsid w:val="00A251D7"/>
    <w:rsid w:val="00A25350"/>
    <w:rsid w:val="00A25FF0"/>
    <w:rsid w:val="00A26408"/>
    <w:rsid w:val="00A27E17"/>
    <w:rsid w:val="00A27E76"/>
    <w:rsid w:val="00A27EEC"/>
    <w:rsid w:val="00A3092D"/>
    <w:rsid w:val="00A30EA4"/>
    <w:rsid w:val="00A31168"/>
    <w:rsid w:val="00A314E2"/>
    <w:rsid w:val="00A3166E"/>
    <w:rsid w:val="00A31892"/>
    <w:rsid w:val="00A33966"/>
    <w:rsid w:val="00A33B6D"/>
    <w:rsid w:val="00A33EEF"/>
    <w:rsid w:val="00A34685"/>
    <w:rsid w:val="00A3479C"/>
    <w:rsid w:val="00A34965"/>
    <w:rsid w:val="00A36DA6"/>
    <w:rsid w:val="00A37892"/>
    <w:rsid w:val="00A4206A"/>
    <w:rsid w:val="00A4273C"/>
    <w:rsid w:val="00A42BD8"/>
    <w:rsid w:val="00A42FC9"/>
    <w:rsid w:val="00A43A8B"/>
    <w:rsid w:val="00A44624"/>
    <w:rsid w:val="00A44B65"/>
    <w:rsid w:val="00A4608B"/>
    <w:rsid w:val="00A46248"/>
    <w:rsid w:val="00A463CF"/>
    <w:rsid w:val="00A47B09"/>
    <w:rsid w:val="00A50857"/>
    <w:rsid w:val="00A50ABB"/>
    <w:rsid w:val="00A51675"/>
    <w:rsid w:val="00A519A4"/>
    <w:rsid w:val="00A51C46"/>
    <w:rsid w:val="00A52878"/>
    <w:rsid w:val="00A543EB"/>
    <w:rsid w:val="00A5692A"/>
    <w:rsid w:val="00A57355"/>
    <w:rsid w:val="00A60FE4"/>
    <w:rsid w:val="00A61250"/>
    <w:rsid w:val="00A61298"/>
    <w:rsid w:val="00A61E92"/>
    <w:rsid w:val="00A62662"/>
    <w:rsid w:val="00A627A4"/>
    <w:rsid w:val="00A62B11"/>
    <w:rsid w:val="00A62EF8"/>
    <w:rsid w:val="00A63EAC"/>
    <w:rsid w:val="00A64B7B"/>
    <w:rsid w:val="00A64E7A"/>
    <w:rsid w:val="00A66DC6"/>
    <w:rsid w:val="00A67C9B"/>
    <w:rsid w:val="00A67F65"/>
    <w:rsid w:val="00A70EBE"/>
    <w:rsid w:val="00A71327"/>
    <w:rsid w:val="00A71CF6"/>
    <w:rsid w:val="00A7241B"/>
    <w:rsid w:val="00A72EFA"/>
    <w:rsid w:val="00A73669"/>
    <w:rsid w:val="00A7436D"/>
    <w:rsid w:val="00A74527"/>
    <w:rsid w:val="00A74896"/>
    <w:rsid w:val="00A74C9A"/>
    <w:rsid w:val="00A75063"/>
    <w:rsid w:val="00A764C9"/>
    <w:rsid w:val="00A77657"/>
    <w:rsid w:val="00A77721"/>
    <w:rsid w:val="00A77807"/>
    <w:rsid w:val="00A77EA9"/>
    <w:rsid w:val="00A804E8"/>
    <w:rsid w:val="00A80709"/>
    <w:rsid w:val="00A80758"/>
    <w:rsid w:val="00A8117D"/>
    <w:rsid w:val="00A8120B"/>
    <w:rsid w:val="00A8165D"/>
    <w:rsid w:val="00A81BEB"/>
    <w:rsid w:val="00A81D28"/>
    <w:rsid w:val="00A8300B"/>
    <w:rsid w:val="00A83CEA"/>
    <w:rsid w:val="00A84831"/>
    <w:rsid w:val="00A867E6"/>
    <w:rsid w:val="00A86986"/>
    <w:rsid w:val="00A869B8"/>
    <w:rsid w:val="00A86B76"/>
    <w:rsid w:val="00A86DCF"/>
    <w:rsid w:val="00A8740B"/>
    <w:rsid w:val="00A879C8"/>
    <w:rsid w:val="00A87FCE"/>
    <w:rsid w:val="00A906C9"/>
    <w:rsid w:val="00A911B2"/>
    <w:rsid w:val="00A91C01"/>
    <w:rsid w:val="00A93BAE"/>
    <w:rsid w:val="00A93C4D"/>
    <w:rsid w:val="00A948A3"/>
    <w:rsid w:val="00A957FE"/>
    <w:rsid w:val="00A95F69"/>
    <w:rsid w:val="00A960A2"/>
    <w:rsid w:val="00A964F2"/>
    <w:rsid w:val="00A96F49"/>
    <w:rsid w:val="00A978EF"/>
    <w:rsid w:val="00AA0066"/>
    <w:rsid w:val="00AA02A4"/>
    <w:rsid w:val="00AA107B"/>
    <w:rsid w:val="00AA23A2"/>
    <w:rsid w:val="00AA259C"/>
    <w:rsid w:val="00AA3DAF"/>
    <w:rsid w:val="00AA5054"/>
    <w:rsid w:val="00AA5DC6"/>
    <w:rsid w:val="00AA617D"/>
    <w:rsid w:val="00AA6481"/>
    <w:rsid w:val="00AA785E"/>
    <w:rsid w:val="00AA78A8"/>
    <w:rsid w:val="00AA7EC6"/>
    <w:rsid w:val="00AB0536"/>
    <w:rsid w:val="00AB0846"/>
    <w:rsid w:val="00AB3124"/>
    <w:rsid w:val="00AB36F0"/>
    <w:rsid w:val="00AB383C"/>
    <w:rsid w:val="00AB39A7"/>
    <w:rsid w:val="00AB3D40"/>
    <w:rsid w:val="00AB494F"/>
    <w:rsid w:val="00AB4D0F"/>
    <w:rsid w:val="00AB5FF1"/>
    <w:rsid w:val="00AB6983"/>
    <w:rsid w:val="00AB6A52"/>
    <w:rsid w:val="00AC01FC"/>
    <w:rsid w:val="00AC0271"/>
    <w:rsid w:val="00AC3D16"/>
    <w:rsid w:val="00AC44F8"/>
    <w:rsid w:val="00AC5B38"/>
    <w:rsid w:val="00AC5C6D"/>
    <w:rsid w:val="00AC71A7"/>
    <w:rsid w:val="00AC73BC"/>
    <w:rsid w:val="00AC7B1C"/>
    <w:rsid w:val="00AD0E2F"/>
    <w:rsid w:val="00AD19E7"/>
    <w:rsid w:val="00AD293A"/>
    <w:rsid w:val="00AD3966"/>
    <w:rsid w:val="00AD535E"/>
    <w:rsid w:val="00AD5D0F"/>
    <w:rsid w:val="00AD6DC5"/>
    <w:rsid w:val="00AD7BAD"/>
    <w:rsid w:val="00AE106F"/>
    <w:rsid w:val="00AE1074"/>
    <w:rsid w:val="00AE21EA"/>
    <w:rsid w:val="00AE2660"/>
    <w:rsid w:val="00AE347E"/>
    <w:rsid w:val="00AE3D94"/>
    <w:rsid w:val="00AE41E1"/>
    <w:rsid w:val="00AE5F3E"/>
    <w:rsid w:val="00AE691D"/>
    <w:rsid w:val="00AE745C"/>
    <w:rsid w:val="00AE761A"/>
    <w:rsid w:val="00AE788F"/>
    <w:rsid w:val="00AE7C9A"/>
    <w:rsid w:val="00AF0618"/>
    <w:rsid w:val="00AF1839"/>
    <w:rsid w:val="00AF25BC"/>
    <w:rsid w:val="00AF2715"/>
    <w:rsid w:val="00AF47E0"/>
    <w:rsid w:val="00AF4BEE"/>
    <w:rsid w:val="00AF4C1B"/>
    <w:rsid w:val="00AF5DE3"/>
    <w:rsid w:val="00AF6C1A"/>
    <w:rsid w:val="00AF70D4"/>
    <w:rsid w:val="00B00A17"/>
    <w:rsid w:val="00B00AA1"/>
    <w:rsid w:val="00B00DE7"/>
    <w:rsid w:val="00B01109"/>
    <w:rsid w:val="00B01560"/>
    <w:rsid w:val="00B01B8E"/>
    <w:rsid w:val="00B02438"/>
    <w:rsid w:val="00B026C9"/>
    <w:rsid w:val="00B02D7F"/>
    <w:rsid w:val="00B02E22"/>
    <w:rsid w:val="00B02EDB"/>
    <w:rsid w:val="00B03038"/>
    <w:rsid w:val="00B0365F"/>
    <w:rsid w:val="00B03F32"/>
    <w:rsid w:val="00B06544"/>
    <w:rsid w:val="00B075DA"/>
    <w:rsid w:val="00B07816"/>
    <w:rsid w:val="00B1053F"/>
    <w:rsid w:val="00B10774"/>
    <w:rsid w:val="00B117E4"/>
    <w:rsid w:val="00B11B24"/>
    <w:rsid w:val="00B120FC"/>
    <w:rsid w:val="00B135E4"/>
    <w:rsid w:val="00B1384D"/>
    <w:rsid w:val="00B1390D"/>
    <w:rsid w:val="00B1446B"/>
    <w:rsid w:val="00B155E4"/>
    <w:rsid w:val="00B157C5"/>
    <w:rsid w:val="00B1705A"/>
    <w:rsid w:val="00B1709E"/>
    <w:rsid w:val="00B17431"/>
    <w:rsid w:val="00B17856"/>
    <w:rsid w:val="00B20416"/>
    <w:rsid w:val="00B206DF"/>
    <w:rsid w:val="00B20980"/>
    <w:rsid w:val="00B20D0F"/>
    <w:rsid w:val="00B20E90"/>
    <w:rsid w:val="00B21921"/>
    <w:rsid w:val="00B219C7"/>
    <w:rsid w:val="00B22262"/>
    <w:rsid w:val="00B2267D"/>
    <w:rsid w:val="00B228FA"/>
    <w:rsid w:val="00B230F4"/>
    <w:rsid w:val="00B23140"/>
    <w:rsid w:val="00B25984"/>
    <w:rsid w:val="00B25B7E"/>
    <w:rsid w:val="00B25EE2"/>
    <w:rsid w:val="00B26245"/>
    <w:rsid w:val="00B303E6"/>
    <w:rsid w:val="00B30492"/>
    <w:rsid w:val="00B30E43"/>
    <w:rsid w:val="00B31812"/>
    <w:rsid w:val="00B330C0"/>
    <w:rsid w:val="00B3492C"/>
    <w:rsid w:val="00B35821"/>
    <w:rsid w:val="00B361F8"/>
    <w:rsid w:val="00B363A3"/>
    <w:rsid w:val="00B368D9"/>
    <w:rsid w:val="00B36B22"/>
    <w:rsid w:val="00B36CA5"/>
    <w:rsid w:val="00B40193"/>
    <w:rsid w:val="00B40D86"/>
    <w:rsid w:val="00B416D9"/>
    <w:rsid w:val="00B417B1"/>
    <w:rsid w:val="00B42663"/>
    <w:rsid w:val="00B433CF"/>
    <w:rsid w:val="00B43A24"/>
    <w:rsid w:val="00B43F4B"/>
    <w:rsid w:val="00B44855"/>
    <w:rsid w:val="00B44F16"/>
    <w:rsid w:val="00B45321"/>
    <w:rsid w:val="00B45D6D"/>
    <w:rsid w:val="00B4756F"/>
    <w:rsid w:val="00B47E7D"/>
    <w:rsid w:val="00B52267"/>
    <w:rsid w:val="00B52C6C"/>
    <w:rsid w:val="00B52DAD"/>
    <w:rsid w:val="00B538FC"/>
    <w:rsid w:val="00B54579"/>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0E5"/>
    <w:rsid w:val="00B66309"/>
    <w:rsid w:val="00B66E8A"/>
    <w:rsid w:val="00B6715D"/>
    <w:rsid w:val="00B70CC4"/>
    <w:rsid w:val="00B71C07"/>
    <w:rsid w:val="00B72311"/>
    <w:rsid w:val="00B72A30"/>
    <w:rsid w:val="00B72A89"/>
    <w:rsid w:val="00B733B1"/>
    <w:rsid w:val="00B753EB"/>
    <w:rsid w:val="00B755DD"/>
    <w:rsid w:val="00B75655"/>
    <w:rsid w:val="00B75CDA"/>
    <w:rsid w:val="00B761D3"/>
    <w:rsid w:val="00B766C8"/>
    <w:rsid w:val="00B76C7D"/>
    <w:rsid w:val="00B76D88"/>
    <w:rsid w:val="00B77953"/>
    <w:rsid w:val="00B77C29"/>
    <w:rsid w:val="00B80BC5"/>
    <w:rsid w:val="00B80CB9"/>
    <w:rsid w:val="00B821B4"/>
    <w:rsid w:val="00B8251E"/>
    <w:rsid w:val="00B82A02"/>
    <w:rsid w:val="00B8302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2DB5"/>
    <w:rsid w:val="00B93422"/>
    <w:rsid w:val="00B94A44"/>
    <w:rsid w:val="00B94B50"/>
    <w:rsid w:val="00B9552D"/>
    <w:rsid w:val="00B9560C"/>
    <w:rsid w:val="00B95845"/>
    <w:rsid w:val="00B95F26"/>
    <w:rsid w:val="00B9639D"/>
    <w:rsid w:val="00B963BA"/>
    <w:rsid w:val="00B96943"/>
    <w:rsid w:val="00B9713E"/>
    <w:rsid w:val="00B97F2C"/>
    <w:rsid w:val="00BA0003"/>
    <w:rsid w:val="00BA0015"/>
    <w:rsid w:val="00BA08C3"/>
    <w:rsid w:val="00BA2B42"/>
    <w:rsid w:val="00BA36C9"/>
    <w:rsid w:val="00BA4154"/>
    <w:rsid w:val="00BA5998"/>
    <w:rsid w:val="00BA666F"/>
    <w:rsid w:val="00BA73E2"/>
    <w:rsid w:val="00BB0474"/>
    <w:rsid w:val="00BB0729"/>
    <w:rsid w:val="00BB0C38"/>
    <w:rsid w:val="00BB0FEF"/>
    <w:rsid w:val="00BB1198"/>
    <w:rsid w:val="00BB11B3"/>
    <w:rsid w:val="00BB183A"/>
    <w:rsid w:val="00BB1E06"/>
    <w:rsid w:val="00BB1E0D"/>
    <w:rsid w:val="00BB1F81"/>
    <w:rsid w:val="00BB336E"/>
    <w:rsid w:val="00BB3C3C"/>
    <w:rsid w:val="00BB42ED"/>
    <w:rsid w:val="00BB499E"/>
    <w:rsid w:val="00BB605F"/>
    <w:rsid w:val="00BB61DF"/>
    <w:rsid w:val="00BB66DE"/>
    <w:rsid w:val="00BB682F"/>
    <w:rsid w:val="00BB6EB8"/>
    <w:rsid w:val="00BB7420"/>
    <w:rsid w:val="00BB772E"/>
    <w:rsid w:val="00BC0B9B"/>
    <w:rsid w:val="00BC0C89"/>
    <w:rsid w:val="00BC114B"/>
    <w:rsid w:val="00BC184B"/>
    <w:rsid w:val="00BC1941"/>
    <w:rsid w:val="00BC371A"/>
    <w:rsid w:val="00BC3BF7"/>
    <w:rsid w:val="00BC406C"/>
    <w:rsid w:val="00BC4974"/>
    <w:rsid w:val="00BC51E1"/>
    <w:rsid w:val="00BC5561"/>
    <w:rsid w:val="00BC58DB"/>
    <w:rsid w:val="00BC6F2D"/>
    <w:rsid w:val="00BC72CC"/>
    <w:rsid w:val="00BC73D2"/>
    <w:rsid w:val="00BC7E77"/>
    <w:rsid w:val="00BD16D1"/>
    <w:rsid w:val="00BD27E6"/>
    <w:rsid w:val="00BD2C5D"/>
    <w:rsid w:val="00BD48C7"/>
    <w:rsid w:val="00BD4D83"/>
    <w:rsid w:val="00BD5261"/>
    <w:rsid w:val="00BD53D9"/>
    <w:rsid w:val="00BD5769"/>
    <w:rsid w:val="00BD5B8B"/>
    <w:rsid w:val="00BD5F6B"/>
    <w:rsid w:val="00BD6C63"/>
    <w:rsid w:val="00BD7548"/>
    <w:rsid w:val="00BD7827"/>
    <w:rsid w:val="00BD7962"/>
    <w:rsid w:val="00BD7C5E"/>
    <w:rsid w:val="00BE1789"/>
    <w:rsid w:val="00BE3080"/>
    <w:rsid w:val="00BE30B0"/>
    <w:rsid w:val="00BE340D"/>
    <w:rsid w:val="00BE37F5"/>
    <w:rsid w:val="00BE4154"/>
    <w:rsid w:val="00BE508D"/>
    <w:rsid w:val="00BE6530"/>
    <w:rsid w:val="00BE6EFA"/>
    <w:rsid w:val="00BE7D1D"/>
    <w:rsid w:val="00BE7D7F"/>
    <w:rsid w:val="00BE7E93"/>
    <w:rsid w:val="00BE7EB0"/>
    <w:rsid w:val="00BF187A"/>
    <w:rsid w:val="00BF2619"/>
    <w:rsid w:val="00BF29A1"/>
    <w:rsid w:val="00BF3538"/>
    <w:rsid w:val="00BF4594"/>
    <w:rsid w:val="00BF4858"/>
    <w:rsid w:val="00BF49C8"/>
    <w:rsid w:val="00BF4ABC"/>
    <w:rsid w:val="00BF4BC0"/>
    <w:rsid w:val="00BF5BB1"/>
    <w:rsid w:val="00BF6F5B"/>
    <w:rsid w:val="00BF7937"/>
    <w:rsid w:val="00C00139"/>
    <w:rsid w:val="00C004E6"/>
    <w:rsid w:val="00C017F6"/>
    <w:rsid w:val="00C02ED2"/>
    <w:rsid w:val="00C03ADD"/>
    <w:rsid w:val="00C0479B"/>
    <w:rsid w:val="00C04B20"/>
    <w:rsid w:val="00C04D90"/>
    <w:rsid w:val="00C05594"/>
    <w:rsid w:val="00C05D5B"/>
    <w:rsid w:val="00C07002"/>
    <w:rsid w:val="00C073ED"/>
    <w:rsid w:val="00C079CA"/>
    <w:rsid w:val="00C106F1"/>
    <w:rsid w:val="00C11632"/>
    <w:rsid w:val="00C1230D"/>
    <w:rsid w:val="00C124A6"/>
    <w:rsid w:val="00C126FB"/>
    <w:rsid w:val="00C132D8"/>
    <w:rsid w:val="00C13474"/>
    <w:rsid w:val="00C135A1"/>
    <w:rsid w:val="00C13CFF"/>
    <w:rsid w:val="00C1560A"/>
    <w:rsid w:val="00C15DF2"/>
    <w:rsid w:val="00C16DB1"/>
    <w:rsid w:val="00C17C81"/>
    <w:rsid w:val="00C17EC8"/>
    <w:rsid w:val="00C17EF0"/>
    <w:rsid w:val="00C20390"/>
    <w:rsid w:val="00C2076E"/>
    <w:rsid w:val="00C219E2"/>
    <w:rsid w:val="00C21CDD"/>
    <w:rsid w:val="00C21EB9"/>
    <w:rsid w:val="00C21EFD"/>
    <w:rsid w:val="00C225F8"/>
    <w:rsid w:val="00C24DCB"/>
    <w:rsid w:val="00C25B4B"/>
    <w:rsid w:val="00C2623F"/>
    <w:rsid w:val="00C2632D"/>
    <w:rsid w:val="00C26AB5"/>
    <w:rsid w:val="00C2781D"/>
    <w:rsid w:val="00C27825"/>
    <w:rsid w:val="00C304FF"/>
    <w:rsid w:val="00C306E0"/>
    <w:rsid w:val="00C30B57"/>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2A69"/>
    <w:rsid w:val="00C4468A"/>
    <w:rsid w:val="00C45336"/>
    <w:rsid w:val="00C4579F"/>
    <w:rsid w:val="00C45D75"/>
    <w:rsid w:val="00C460B2"/>
    <w:rsid w:val="00C468A5"/>
    <w:rsid w:val="00C4729B"/>
    <w:rsid w:val="00C47CB3"/>
    <w:rsid w:val="00C504D3"/>
    <w:rsid w:val="00C515FD"/>
    <w:rsid w:val="00C518F2"/>
    <w:rsid w:val="00C51D2A"/>
    <w:rsid w:val="00C52E9C"/>
    <w:rsid w:val="00C534E2"/>
    <w:rsid w:val="00C535FF"/>
    <w:rsid w:val="00C537B0"/>
    <w:rsid w:val="00C53FD5"/>
    <w:rsid w:val="00C54233"/>
    <w:rsid w:val="00C54406"/>
    <w:rsid w:val="00C554A1"/>
    <w:rsid w:val="00C57614"/>
    <w:rsid w:val="00C579DA"/>
    <w:rsid w:val="00C57AC9"/>
    <w:rsid w:val="00C601B5"/>
    <w:rsid w:val="00C616F4"/>
    <w:rsid w:val="00C61D0C"/>
    <w:rsid w:val="00C62AC0"/>
    <w:rsid w:val="00C633EC"/>
    <w:rsid w:val="00C63ADF"/>
    <w:rsid w:val="00C6438C"/>
    <w:rsid w:val="00C64A25"/>
    <w:rsid w:val="00C65095"/>
    <w:rsid w:val="00C6523B"/>
    <w:rsid w:val="00C65466"/>
    <w:rsid w:val="00C6645D"/>
    <w:rsid w:val="00C66579"/>
    <w:rsid w:val="00C67442"/>
    <w:rsid w:val="00C67A50"/>
    <w:rsid w:val="00C708C3"/>
    <w:rsid w:val="00C70D02"/>
    <w:rsid w:val="00C71F21"/>
    <w:rsid w:val="00C723B8"/>
    <w:rsid w:val="00C737C5"/>
    <w:rsid w:val="00C73B65"/>
    <w:rsid w:val="00C73EEB"/>
    <w:rsid w:val="00C74BA4"/>
    <w:rsid w:val="00C75B86"/>
    <w:rsid w:val="00C76927"/>
    <w:rsid w:val="00C76DC6"/>
    <w:rsid w:val="00C77EAB"/>
    <w:rsid w:val="00C805F1"/>
    <w:rsid w:val="00C81C41"/>
    <w:rsid w:val="00C83BA4"/>
    <w:rsid w:val="00C8476E"/>
    <w:rsid w:val="00C8490D"/>
    <w:rsid w:val="00C84CB3"/>
    <w:rsid w:val="00C85B68"/>
    <w:rsid w:val="00C85CED"/>
    <w:rsid w:val="00C861C7"/>
    <w:rsid w:val="00C87531"/>
    <w:rsid w:val="00C9011D"/>
    <w:rsid w:val="00C90182"/>
    <w:rsid w:val="00C906F7"/>
    <w:rsid w:val="00C9083D"/>
    <w:rsid w:val="00C91122"/>
    <w:rsid w:val="00C9285C"/>
    <w:rsid w:val="00C93391"/>
    <w:rsid w:val="00C93FF7"/>
    <w:rsid w:val="00C94E01"/>
    <w:rsid w:val="00C94FA1"/>
    <w:rsid w:val="00C95A0F"/>
    <w:rsid w:val="00C95A9B"/>
    <w:rsid w:val="00C95B1B"/>
    <w:rsid w:val="00CA0591"/>
    <w:rsid w:val="00CA0862"/>
    <w:rsid w:val="00CA0B10"/>
    <w:rsid w:val="00CA11D6"/>
    <w:rsid w:val="00CA228F"/>
    <w:rsid w:val="00CA22A3"/>
    <w:rsid w:val="00CA299A"/>
    <w:rsid w:val="00CA330D"/>
    <w:rsid w:val="00CA386D"/>
    <w:rsid w:val="00CA38E7"/>
    <w:rsid w:val="00CA3CE8"/>
    <w:rsid w:val="00CA3D4E"/>
    <w:rsid w:val="00CA45F4"/>
    <w:rsid w:val="00CA4942"/>
    <w:rsid w:val="00CA4AA6"/>
    <w:rsid w:val="00CA4E57"/>
    <w:rsid w:val="00CA50B5"/>
    <w:rsid w:val="00CA530C"/>
    <w:rsid w:val="00CA6413"/>
    <w:rsid w:val="00CB0779"/>
    <w:rsid w:val="00CB10C6"/>
    <w:rsid w:val="00CB48F8"/>
    <w:rsid w:val="00CB6702"/>
    <w:rsid w:val="00CB7417"/>
    <w:rsid w:val="00CB7837"/>
    <w:rsid w:val="00CC0707"/>
    <w:rsid w:val="00CC0A01"/>
    <w:rsid w:val="00CC11F8"/>
    <w:rsid w:val="00CC17DA"/>
    <w:rsid w:val="00CC1AF7"/>
    <w:rsid w:val="00CC2525"/>
    <w:rsid w:val="00CC264D"/>
    <w:rsid w:val="00CC2863"/>
    <w:rsid w:val="00CC36AD"/>
    <w:rsid w:val="00CC3DAE"/>
    <w:rsid w:val="00CC450C"/>
    <w:rsid w:val="00CC46EA"/>
    <w:rsid w:val="00CC48DB"/>
    <w:rsid w:val="00CC50BE"/>
    <w:rsid w:val="00CC50FF"/>
    <w:rsid w:val="00CC52A0"/>
    <w:rsid w:val="00CC5E86"/>
    <w:rsid w:val="00CC79CD"/>
    <w:rsid w:val="00CC79E7"/>
    <w:rsid w:val="00CC7CF6"/>
    <w:rsid w:val="00CD2214"/>
    <w:rsid w:val="00CD25F1"/>
    <w:rsid w:val="00CD2D3E"/>
    <w:rsid w:val="00CD44C7"/>
    <w:rsid w:val="00CD4691"/>
    <w:rsid w:val="00CD473A"/>
    <w:rsid w:val="00CD509F"/>
    <w:rsid w:val="00CD64A5"/>
    <w:rsid w:val="00CD6A2C"/>
    <w:rsid w:val="00CD6BD3"/>
    <w:rsid w:val="00CD6FAC"/>
    <w:rsid w:val="00CD76CD"/>
    <w:rsid w:val="00CD7900"/>
    <w:rsid w:val="00CD7A70"/>
    <w:rsid w:val="00CD7CE8"/>
    <w:rsid w:val="00CE0A49"/>
    <w:rsid w:val="00CE14D8"/>
    <w:rsid w:val="00CE21B1"/>
    <w:rsid w:val="00CE23B5"/>
    <w:rsid w:val="00CE2BD5"/>
    <w:rsid w:val="00CE420E"/>
    <w:rsid w:val="00CE5477"/>
    <w:rsid w:val="00CE56C5"/>
    <w:rsid w:val="00CF0296"/>
    <w:rsid w:val="00CF03C6"/>
    <w:rsid w:val="00CF1257"/>
    <w:rsid w:val="00CF1FD5"/>
    <w:rsid w:val="00CF25FF"/>
    <w:rsid w:val="00CF3F4A"/>
    <w:rsid w:val="00CF4CD9"/>
    <w:rsid w:val="00CF52A4"/>
    <w:rsid w:val="00CF5F72"/>
    <w:rsid w:val="00CF67BE"/>
    <w:rsid w:val="00CF6938"/>
    <w:rsid w:val="00CF6F99"/>
    <w:rsid w:val="00CF72EC"/>
    <w:rsid w:val="00CF7BE0"/>
    <w:rsid w:val="00D00F61"/>
    <w:rsid w:val="00D019BD"/>
    <w:rsid w:val="00D01A22"/>
    <w:rsid w:val="00D0264E"/>
    <w:rsid w:val="00D02C05"/>
    <w:rsid w:val="00D03119"/>
    <w:rsid w:val="00D03F73"/>
    <w:rsid w:val="00D040FF"/>
    <w:rsid w:val="00D047FC"/>
    <w:rsid w:val="00D05030"/>
    <w:rsid w:val="00D05771"/>
    <w:rsid w:val="00D05B22"/>
    <w:rsid w:val="00D06631"/>
    <w:rsid w:val="00D06F59"/>
    <w:rsid w:val="00D0776C"/>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0CED"/>
    <w:rsid w:val="00D21572"/>
    <w:rsid w:val="00D23922"/>
    <w:rsid w:val="00D2392B"/>
    <w:rsid w:val="00D23D7E"/>
    <w:rsid w:val="00D24161"/>
    <w:rsid w:val="00D24DF1"/>
    <w:rsid w:val="00D24F2C"/>
    <w:rsid w:val="00D2586B"/>
    <w:rsid w:val="00D26AF7"/>
    <w:rsid w:val="00D26B81"/>
    <w:rsid w:val="00D2761C"/>
    <w:rsid w:val="00D27876"/>
    <w:rsid w:val="00D30743"/>
    <w:rsid w:val="00D313C1"/>
    <w:rsid w:val="00D3149F"/>
    <w:rsid w:val="00D336B5"/>
    <w:rsid w:val="00D35977"/>
    <w:rsid w:val="00D35FBB"/>
    <w:rsid w:val="00D363B6"/>
    <w:rsid w:val="00D36F23"/>
    <w:rsid w:val="00D37042"/>
    <w:rsid w:val="00D37615"/>
    <w:rsid w:val="00D37D6A"/>
    <w:rsid w:val="00D40467"/>
    <w:rsid w:val="00D405C3"/>
    <w:rsid w:val="00D413BA"/>
    <w:rsid w:val="00D41AF8"/>
    <w:rsid w:val="00D41DFB"/>
    <w:rsid w:val="00D42490"/>
    <w:rsid w:val="00D427C2"/>
    <w:rsid w:val="00D43443"/>
    <w:rsid w:val="00D43A09"/>
    <w:rsid w:val="00D442E2"/>
    <w:rsid w:val="00D44B3D"/>
    <w:rsid w:val="00D45B3F"/>
    <w:rsid w:val="00D46049"/>
    <w:rsid w:val="00D4740F"/>
    <w:rsid w:val="00D50321"/>
    <w:rsid w:val="00D50788"/>
    <w:rsid w:val="00D51321"/>
    <w:rsid w:val="00D51CF1"/>
    <w:rsid w:val="00D51F3B"/>
    <w:rsid w:val="00D51FA9"/>
    <w:rsid w:val="00D52CAE"/>
    <w:rsid w:val="00D53541"/>
    <w:rsid w:val="00D535D7"/>
    <w:rsid w:val="00D541C4"/>
    <w:rsid w:val="00D543EC"/>
    <w:rsid w:val="00D553DD"/>
    <w:rsid w:val="00D55463"/>
    <w:rsid w:val="00D56753"/>
    <w:rsid w:val="00D5731B"/>
    <w:rsid w:val="00D57660"/>
    <w:rsid w:val="00D602F1"/>
    <w:rsid w:val="00D604B7"/>
    <w:rsid w:val="00D60942"/>
    <w:rsid w:val="00D61D6C"/>
    <w:rsid w:val="00D6219B"/>
    <w:rsid w:val="00D626CC"/>
    <w:rsid w:val="00D627AC"/>
    <w:rsid w:val="00D62A2E"/>
    <w:rsid w:val="00D630D8"/>
    <w:rsid w:val="00D63D5E"/>
    <w:rsid w:val="00D63D8A"/>
    <w:rsid w:val="00D65253"/>
    <w:rsid w:val="00D6611A"/>
    <w:rsid w:val="00D662BC"/>
    <w:rsid w:val="00D669CB"/>
    <w:rsid w:val="00D66CD9"/>
    <w:rsid w:val="00D672E1"/>
    <w:rsid w:val="00D673F9"/>
    <w:rsid w:val="00D67F4C"/>
    <w:rsid w:val="00D71AA0"/>
    <w:rsid w:val="00D71E0A"/>
    <w:rsid w:val="00D73E23"/>
    <w:rsid w:val="00D74ED1"/>
    <w:rsid w:val="00D76011"/>
    <w:rsid w:val="00D76D4A"/>
    <w:rsid w:val="00D77B8D"/>
    <w:rsid w:val="00D77B9F"/>
    <w:rsid w:val="00D8118D"/>
    <w:rsid w:val="00D81FDE"/>
    <w:rsid w:val="00D82705"/>
    <w:rsid w:val="00D8275B"/>
    <w:rsid w:val="00D83744"/>
    <w:rsid w:val="00D84695"/>
    <w:rsid w:val="00D85C0C"/>
    <w:rsid w:val="00D86BEC"/>
    <w:rsid w:val="00D86DC1"/>
    <w:rsid w:val="00D87BA1"/>
    <w:rsid w:val="00D930D5"/>
    <w:rsid w:val="00D94901"/>
    <w:rsid w:val="00D94AFA"/>
    <w:rsid w:val="00D95129"/>
    <w:rsid w:val="00D956F7"/>
    <w:rsid w:val="00D95C61"/>
    <w:rsid w:val="00D962A0"/>
    <w:rsid w:val="00D96425"/>
    <w:rsid w:val="00D96692"/>
    <w:rsid w:val="00D9694D"/>
    <w:rsid w:val="00DA0E4D"/>
    <w:rsid w:val="00DA1DF8"/>
    <w:rsid w:val="00DA22C7"/>
    <w:rsid w:val="00DA3176"/>
    <w:rsid w:val="00DA322E"/>
    <w:rsid w:val="00DA33B2"/>
    <w:rsid w:val="00DA3DC6"/>
    <w:rsid w:val="00DA504B"/>
    <w:rsid w:val="00DB03B4"/>
    <w:rsid w:val="00DB088C"/>
    <w:rsid w:val="00DB0930"/>
    <w:rsid w:val="00DB3527"/>
    <w:rsid w:val="00DB5162"/>
    <w:rsid w:val="00DB529B"/>
    <w:rsid w:val="00DB6411"/>
    <w:rsid w:val="00DB6672"/>
    <w:rsid w:val="00DB71FF"/>
    <w:rsid w:val="00DB762B"/>
    <w:rsid w:val="00DB778F"/>
    <w:rsid w:val="00DB7CD6"/>
    <w:rsid w:val="00DC0E27"/>
    <w:rsid w:val="00DC0F9E"/>
    <w:rsid w:val="00DC1F35"/>
    <w:rsid w:val="00DC23BE"/>
    <w:rsid w:val="00DC2A95"/>
    <w:rsid w:val="00DC2C30"/>
    <w:rsid w:val="00DC33BA"/>
    <w:rsid w:val="00DC3798"/>
    <w:rsid w:val="00DC3944"/>
    <w:rsid w:val="00DC560C"/>
    <w:rsid w:val="00DC5630"/>
    <w:rsid w:val="00DC5FE5"/>
    <w:rsid w:val="00DC6278"/>
    <w:rsid w:val="00DC663F"/>
    <w:rsid w:val="00DC67F9"/>
    <w:rsid w:val="00DC72CE"/>
    <w:rsid w:val="00DD0710"/>
    <w:rsid w:val="00DD3851"/>
    <w:rsid w:val="00DD3B51"/>
    <w:rsid w:val="00DD4083"/>
    <w:rsid w:val="00DD46A8"/>
    <w:rsid w:val="00DD470F"/>
    <w:rsid w:val="00DD4F23"/>
    <w:rsid w:val="00DD53B2"/>
    <w:rsid w:val="00DD5CFB"/>
    <w:rsid w:val="00DD600D"/>
    <w:rsid w:val="00DD713D"/>
    <w:rsid w:val="00DD7F5B"/>
    <w:rsid w:val="00DD7F84"/>
    <w:rsid w:val="00DE09B8"/>
    <w:rsid w:val="00DE13DF"/>
    <w:rsid w:val="00DE1666"/>
    <w:rsid w:val="00DE247D"/>
    <w:rsid w:val="00DE25D6"/>
    <w:rsid w:val="00DE25F5"/>
    <w:rsid w:val="00DE272B"/>
    <w:rsid w:val="00DE2CF2"/>
    <w:rsid w:val="00DE2FC7"/>
    <w:rsid w:val="00DE47CE"/>
    <w:rsid w:val="00DE480B"/>
    <w:rsid w:val="00DE5F4F"/>
    <w:rsid w:val="00DE600F"/>
    <w:rsid w:val="00DE6A4E"/>
    <w:rsid w:val="00DE71F4"/>
    <w:rsid w:val="00DE7359"/>
    <w:rsid w:val="00DE79BF"/>
    <w:rsid w:val="00DF0A6A"/>
    <w:rsid w:val="00DF1A8F"/>
    <w:rsid w:val="00DF22E5"/>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19E6"/>
    <w:rsid w:val="00E0279E"/>
    <w:rsid w:val="00E027BF"/>
    <w:rsid w:val="00E02A1E"/>
    <w:rsid w:val="00E05676"/>
    <w:rsid w:val="00E073A2"/>
    <w:rsid w:val="00E075D6"/>
    <w:rsid w:val="00E0770A"/>
    <w:rsid w:val="00E10C34"/>
    <w:rsid w:val="00E1128C"/>
    <w:rsid w:val="00E1132C"/>
    <w:rsid w:val="00E12501"/>
    <w:rsid w:val="00E12BB7"/>
    <w:rsid w:val="00E14296"/>
    <w:rsid w:val="00E15A07"/>
    <w:rsid w:val="00E1656D"/>
    <w:rsid w:val="00E17927"/>
    <w:rsid w:val="00E17F12"/>
    <w:rsid w:val="00E204D3"/>
    <w:rsid w:val="00E21329"/>
    <w:rsid w:val="00E21F31"/>
    <w:rsid w:val="00E22CEE"/>
    <w:rsid w:val="00E2465B"/>
    <w:rsid w:val="00E24844"/>
    <w:rsid w:val="00E2562E"/>
    <w:rsid w:val="00E261F4"/>
    <w:rsid w:val="00E26F38"/>
    <w:rsid w:val="00E26FA4"/>
    <w:rsid w:val="00E27737"/>
    <w:rsid w:val="00E27BC8"/>
    <w:rsid w:val="00E3052C"/>
    <w:rsid w:val="00E30B8C"/>
    <w:rsid w:val="00E30F43"/>
    <w:rsid w:val="00E31951"/>
    <w:rsid w:val="00E32DCF"/>
    <w:rsid w:val="00E3343C"/>
    <w:rsid w:val="00E34130"/>
    <w:rsid w:val="00E3491E"/>
    <w:rsid w:val="00E34F15"/>
    <w:rsid w:val="00E35755"/>
    <w:rsid w:val="00E36B71"/>
    <w:rsid w:val="00E36C2E"/>
    <w:rsid w:val="00E36EE8"/>
    <w:rsid w:val="00E37249"/>
    <w:rsid w:val="00E37283"/>
    <w:rsid w:val="00E379BB"/>
    <w:rsid w:val="00E37E1E"/>
    <w:rsid w:val="00E4101A"/>
    <w:rsid w:val="00E4395A"/>
    <w:rsid w:val="00E43D2D"/>
    <w:rsid w:val="00E43F32"/>
    <w:rsid w:val="00E44907"/>
    <w:rsid w:val="00E45384"/>
    <w:rsid w:val="00E4626A"/>
    <w:rsid w:val="00E46F03"/>
    <w:rsid w:val="00E50153"/>
    <w:rsid w:val="00E50D17"/>
    <w:rsid w:val="00E51AFD"/>
    <w:rsid w:val="00E51F43"/>
    <w:rsid w:val="00E52727"/>
    <w:rsid w:val="00E52912"/>
    <w:rsid w:val="00E53910"/>
    <w:rsid w:val="00E53F67"/>
    <w:rsid w:val="00E5490B"/>
    <w:rsid w:val="00E54AA5"/>
    <w:rsid w:val="00E56D43"/>
    <w:rsid w:val="00E575BB"/>
    <w:rsid w:val="00E57705"/>
    <w:rsid w:val="00E61EBA"/>
    <w:rsid w:val="00E63905"/>
    <w:rsid w:val="00E6622A"/>
    <w:rsid w:val="00E66587"/>
    <w:rsid w:val="00E66D2D"/>
    <w:rsid w:val="00E6735E"/>
    <w:rsid w:val="00E7101E"/>
    <w:rsid w:val="00E7105B"/>
    <w:rsid w:val="00E71176"/>
    <w:rsid w:val="00E711B2"/>
    <w:rsid w:val="00E713EB"/>
    <w:rsid w:val="00E72929"/>
    <w:rsid w:val="00E72B8D"/>
    <w:rsid w:val="00E73EA6"/>
    <w:rsid w:val="00E74B53"/>
    <w:rsid w:val="00E75D14"/>
    <w:rsid w:val="00E76347"/>
    <w:rsid w:val="00E77636"/>
    <w:rsid w:val="00E777DF"/>
    <w:rsid w:val="00E779BB"/>
    <w:rsid w:val="00E803BF"/>
    <w:rsid w:val="00E82B28"/>
    <w:rsid w:val="00E83905"/>
    <w:rsid w:val="00E84321"/>
    <w:rsid w:val="00E8558B"/>
    <w:rsid w:val="00E863A7"/>
    <w:rsid w:val="00E86A69"/>
    <w:rsid w:val="00E87E24"/>
    <w:rsid w:val="00E924CF"/>
    <w:rsid w:val="00E92562"/>
    <w:rsid w:val="00E93821"/>
    <w:rsid w:val="00E939B7"/>
    <w:rsid w:val="00E93D8D"/>
    <w:rsid w:val="00E93DAF"/>
    <w:rsid w:val="00E940D6"/>
    <w:rsid w:val="00E940E3"/>
    <w:rsid w:val="00E95443"/>
    <w:rsid w:val="00E9548A"/>
    <w:rsid w:val="00E95D2D"/>
    <w:rsid w:val="00E96156"/>
    <w:rsid w:val="00E97E26"/>
    <w:rsid w:val="00EA0CA6"/>
    <w:rsid w:val="00EA11FC"/>
    <w:rsid w:val="00EA1880"/>
    <w:rsid w:val="00EA1995"/>
    <w:rsid w:val="00EA38E3"/>
    <w:rsid w:val="00EA3D46"/>
    <w:rsid w:val="00EA4C6F"/>
    <w:rsid w:val="00EA58E1"/>
    <w:rsid w:val="00EA593C"/>
    <w:rsid w:val="00EA7953"/>
    <w:rsid w:val="00EB0E8A"/>
    <w:rsid w:val="00EB1258"/>
    <w:rsid w:val="00EB125E"/>
    <w:rsid w:val="00EB19CF"/>
    <w:rsid w:val="00EB20E0"/>
    <w:rsid w:val="00EB2259"/>
    <w:rsid w:val="00EB24C8"/>
    <w:rsid w:val="00EB2D28"/>
    <w:rsid w:val="00EB2D79"/>
    <w:rsid w:val="00EB401E"/>
    <w:rsid w:val="00EB407A"/>
    <w:rsid w:val="00EB477C"/>
    <w:rsid w:val="00EB50E2"/>
    <w:rsid w:val="00EB5133"/>
    <w:rsid w:val="00EB66C1"/>
    <w:rsid w:val="00EB724C"/>
    <w:rsid w:val="00EC0112"/>
    <w:rsid w:val="00EC0629"/>
    <w:rsid w:val="00EC0ECA"/>
    <w:rsid w:val="00EC1079"/>
    <w:rsid w:val="00EC1BB3"/>
    <w:rsid w:val="00EC203B"/>
    <w:rsid w:val="00EC20FD"/>
    <w:rsid w:val="00EC33AF"/>
    <w:rsid w:val="00EC36C4"/>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D55"/>
    <w:rsid w:val="00ED5EC2"/>
    <w:rsid w:val="00ED60F0"/>
    <w:rsid w:val="00ED684A"/>
    <w:rsid w:val="00ED6C39"/>
    <w:rsid w:val="00EE1402"/>
    <w:rsid w:val="00EE17F0"/>
    <w:rsid w:val="00EE1D24"/>
    <w:rsid w:val="00EE3B1B"/>
    <w:rsid w:val="00EE3CC9"/>
    <w:rsid w:val="00EE40F8"/>
    <w:rsid w:val="00EE431A"/>
    <w:rsid w:val="00EE46CA"/>
    <w:rsid w:val="00EE564F"/>
    <w:rsid w:val="00EE583E"/>
    <w:rsid w:val="00EE5C21"/>
    <w:rsid w:val="00EE5EF4"/>
    <w:rsid w:val="00EE6295"/>
    <w:rsid w:val="00EE6DD0"/>
    <w:rsid w:val="00EE722A"/>
    <w:rsid w:val="00EF04A9"/>
    <w:rsid w:val="00EF1900"/>
    <w:rsid w:val="00EF2424"/>
    <w:rsid w:val="00EF24A0"/>
    <w:rsid w:val="00EF3DAF"/>
    <w:rsid w:val="00EF3DD6"/>
    <w:rsid w:val="00EF3DFD"/>
    <w:rsid w:val="00EF3F35"/>
    <w:rsid w:val="00EF40A4"/>
    <w:rsid w:val="00EF4123"/>
    <w:rsid w:val="00EF44C6"/>
    <w:rsid w:val="00EF474D"/>
    <w:rsid w:val="00EF4C81"/>
    <w:rsid w:val="00EF4E85"/>
    <w:rsid w:val="00EF6905"/>
    <w:rsid w:val="00EF6D99"/>
    <w:rsid w:val="00EF6F35"/>
    <w:rsid w:val="00EF6F87"/>
    <w:rsid w:val="00EF78CD"/>
    <w:rsid w:val="00F00A32"/>
    <w:rsid w:val="00F03737"/>
    <w:rsid w:val="00F03ED7"/>
    <w:rsid w:val="00F0488B"/>
    <w:rsid w:val="00F06223"/>
    <w:rsid w:val="00F067A2"/>
    <w:rsid w:val="00F06886"/>
    <w:rsid w:val="00F10167"/>
    <w:rsid w:val="00F10914"/>
    <w:rsid w:val="00F10A20"/>
    <w:rsid w:val="00F126A5"/>
    <w:rsid w:val="00F12751"/>
    <w:rsid w:val="00F12C37"/>
    <w:rsid w:val="00F1301C"/>
    <w:rsid w:val="00F13108"/>
    <w:rsid w:val="00F1569D"/>
    <w:rsid w:val="00F15BE7"/>
    <w:rsid w:val="00F161C9"/>
    <w:rsid w:val="00F16587"/>
    <w:rsid w:val="00F16ADE"/>
    <w:rsid w:val="00F16B8A"/>
    <w:rsid w:val="00F17473"/>
    <w:rsid w:val="00F17FD3"/>
    <w:rsid w:val="00F214AE"/>
    <w:rsid w:val="00F21787"/>
    <w:rsid w:val="00F21CEC"/>
    <w:rsid w:val="00F2212B"/>
    <w:rsid w:val="00F224A9"/>
    <w:rsid w:val="00F224DF"/>
    <w:rsid w:val="00F234C1"/>
    <w:rsid w:val="00F23CDA"/>
    <w:rsid w:val="00F24373"/>
    <w:rsid w:val="00F24F08"/>
    <w:rsid w:val="00F25A7C"/>
    <w:rsid w:val="00F2632F"/>
    <w:rsid w:val="00F26CB1"/>
    <w:rsid w:val="00F26D54"/>
    <w:rsid w:val="00F30496"/>
    <w:rsid w:val="00F3074F"/>
    <w:rsid w:val="00F319B0"/>
    <w:rsid w:val="00F3209B"/>
    <w:rsid w:val="00F321AB"/>
    <w:rsid w:val="00F32694"/>
    <w:rsid w:val="00F32BEA"/>
    <w:rsid w:val="00F3307F"/>
    <w:rsid w:val="00F341BC"/>
    <w:rsid w:val="00F35685"/>
    <w:rsid w:val="00F35D11"/>
    <w:rsid w:val="00F36835"/>
    <w:rsid w:val="00F37F15"/>
    <w:rsid w:val="00F40003"/>
    <w:rsid w:val="00F403C5"/>
    <w:rsid w:val="00F40CA3"/>
    <w:rsid w:val="00F422C1"/>
    <w:rsid w:val="00F42535"/>
    <w:rsid w:val="00F42B93"/>
    <w:rsid w:val="00F43232"/>
    <w:rsid w:val="00F4342F"/>
    <w:rsid w:val="00F43C18"/>
    <w:rsid w:val="00F4442B"/>
    <w:rsid w:val="00F445F4"/>
    <w:rsid w:val="00F452A3"/>
    <w:rsid w:val="00F455AF"/>
    <w:rsid w:val="00F45F02"/>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573C8"/>
    <w:rsid w:val="00F6096A"/>
    <w:rsid w:val="00F60986"/>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778"/>
    <w:rsid w:val="00F75A6B"/>
    <w:rsid w:val="00F766CB"/>
    <w:rsid w:val="00F76831"/>
    <w:rsid w:val="00F76F47"/>
    <w:rsid w:val="00F7732F"/>
    <w:rsid w:val="00F7788D"/>
    <w:rsid w:val="00F80DD3"/>
    <w:rsid w:val="00F81D1E"/>
    <w:rsid w:val="00F81EB7"/>
    <w:rsid w:val="00F82869"/>
    <w:rsid w:val="00F832EB"/>
    <w:rsid w:val="00F83409"/>
    <w:rsid w:val="00F83630"/>
    <w:rsid w:val="00F83CC8"/>
    <w:rsid w:val="00F840E6"/>
    <w:rsid w:val="00F846FC"/>
    <w:rsid w:val="00F84DCB"/>
    <w:rsid w:val="00F85C69"/>
    <w:rsid w:val="00F8606C"/>
    <w:rsid w:val="00F86109"/>
    <w:rsid w:val="00F86283"/>
    <w:rsid w:val="00F87705"/>
    <w:rsid w:val="00F87B50"/>
    <w:rsid w:val="00F87C3D"/>
    <w:rsid w:val="00F90529"/>
    <w:rsid w:val="00F908C1"/>
    <w:rsid w:val="00F91E3C"/>
    <w:rsid w:val="00F92199"/>
    <w:rsid w:val="00F924B9"/>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69E8"/>
    <w:rsid w:val="00FA6EE4"/>
    <w:rsid w:val="00FA7696"/>
    <w:rsid w:val="00FA7885"/>
    <w:rsid w:val="00FA78E1"/>
    <w:rsid w:val="00FA7942"/>
    <w:rsid w:val="00FB0215"/>
    <w:rsid w:val="00FB0B17"/>
    <w:rsid w:val="00FB13DE"/>
    <w:rsid w:val="00FB142D"/>
    <w:rsid w:val="00FB1E98"/>
    <w:rsid w:val="00FB25C1"/>
    <w:rsid w:val="00FB2E95"/>
    <w:rsid w:val="00FB3170"/>
    <w:rsid w:val="00FB3886"/>
    <w:rsid w:val="00FB4131"/>
    <w:rsid w:val="00FB6379"/>
    <w:rsid w:val="00FB65B2"/>
    <w:rsid w:val="00FB68B9"/>
    <w:rsid w:val="00FB6EBF"/>
    <w:rsid w:val="00FB735F"/>
    <w:rsid w:val="00FB795E"/>
    <w:rsid w:val="00FC04EC"/>
    <w:rsid w:val="00FC0E78"/>
    <w:rsid w:val="00FC0FBE"/>
    <w:rsid w:val="00FC13B2"/>
    <w:rsid w:val="00FC160D"/>
    <w:rsid w:val="00FC2DAA"/>
    <w:rsid w:val="00FC3427"/>
    <w:rsid w:val="00FC3B17"/>
    <w:rsid w:val="00FC5994"/>
    <w:rsid w:val="00FC6634"/>
    <w:rsid w:val="00FD1989"/>
    <w:rsid w:val="00FD1FDC"/>
    <w:rsid w:val="00FD2189"/>
    <w:rsid w:val="00FD24E2"/>
    <w:rsid w:val="00FD37D6"/>
    <w:rsid w:val="00FD3A34"/>
    <w:rsid w:val="00FD3A46"/>
    <w:rsid w:val="00FD4C20"/>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78C"/>
    <w:rsid w:val="00FF2C06"/>
    <w:rsid w:val="00FF4438"/>
    <w:rsid w:val="00FF537C"/>
    <w:rsid w:val="00FF5AFF"/>
    <w:rsid w:val="00FF5DA8"/>
    <w:rsid w:val="00FF5EC6"/>
    <w:rsid w:val="00FF6702"/>
    <w:rsid w:val="00FF763E"/>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0F137"/>
  <w15:docId w15:val="{2DB9D073-D10F-4E30-B70B-DE2CDC595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A785E"/>
    <w:rPr>
      <w:rFonts w:ascii="Times New Roman" w:eastAsia="Times New Roman" w:hAnsi="Times New Roman"/>
      <w:szCs w:val="24"/>
      <w:lang w:eastAsia="en-US"/>
    </w:rPr>
  </w:style>
  <w:style w:type="paragraph" w:styleId="1">
    <w:name w:val="heading 1"/>
    <w:basedOn w:val="a0"/>
    <w:next w:val="a1"/>
    <w:link w:val="10"/>
    <w:qFormat/>
    <w:rsid w:val="00AA785E"/>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0"/>
    <w:next w:val="a1"/>
    <w:link w:val="20"/>
    <w:qFormat/>
    <w:rsid w:val="00AA785E"/>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0">
    <w:name w:val="heading 3"/>
    <w:basedOn w:val="a0"/>
    <w:next w:val="a0"/>
    <w:link w:val="31"/>
    <w:qFormat/>
    <w:rsid w:val="00AA785E"/>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rsid w:val="00AA785E"/>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AA785E"/>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AA785E"/>
    <w:pPr>
      <w:spacing w:after="120"/>
      <w:jc w:val="both"/>
    </w:pPr>
    <w:rPr>
      <w:rFonts w:eastAsia="MS Mincho"/>
    </w:rPr>
  </w:style>
  <w:style w:type="paragraph" w:styleId="a6">
    <w:name w:val="Balloon Text"/>
    <w:basedOn w:val="a0"/>
    <w:link w:val="a7"/>
    <w:unhideWhenUsed/>
    <w:qFormat/>
    <w:rsid w:val="00AA785E"/>
    <w:rPr>
      <w:rFonts w:ascii="Tahoma" w:hAnsi="Tahoma" w:cs="Tahoma"/>
      <w:sz w:val="16"/>
      <w:szCs w:val="16"/>
    </w:rPr>
  </w:style>
  <w:style w:type="paragraph" w:styleId="a8">
    <w:name w:val="caption"/>
    <w:basedOn w:val="a0"/>
    <w:next w:val="a0"/>
    <w:uiPriority w:val="35"/>
    <w:unhideWhenUsed/>
    <w:qFormat/>
    <w:rsid w:val="00AA785E"/>
    <w:pPr>
      <w:spacing w:after="200"/>
    </w:pPr>
    <w:rPr>
      <w:b/>
      <w:bCs/>
      <w:sz w:val="18"/>
      <w:szCs w:val="18"/>
    </w:rPr>
  </w:style>
  <w:style w:type="character" w:styleId="a9">
    <w:name w:val="annotation reference"/>
    <w:semiHidden/>
    <w:unhideWhenUsed/>
    <w:qFormat/>
    <w:rsid w:val="00AA785E"/>
    <w:rPr>
      <w:sz w:val="16"/>
      <w:szCs w:val="16"/>
    </w:rPr>
  </w:style>
  <w:style w:type="paragraph" w:styleId="aa">
    <w:name w:val="annotation text"/>
    <w:basedOn w:val="a0"/>
    <w:link w:val="ab"/>
    <w:semiHidden/>
    <w:unhideWhenUsed/>
    <w:rsid w:val="00AA785E"/>
    <w:rPr>
      <w:szCs w:val="20"/>
    </w:rPr>
  </w:style>
  <w:style w:type="paragraph" w:styleId="ac">
    <w:name w:val="annotation subject"/>
    <w:basedOn w:val="aa"/>
    <w:next w:val="aa"/>
    <w:link w:val="ad"/>
    <w:uiPriority w:val="99"/>
    <w:semiHidden/>
    <w:unhideWhenUsed/>
    <w:rsid w:val="00AA785E"/>
    <w:rPr>
      <w:b/>
      <w:bCs/>
    </w:rPr>
  </w:style>
  <w:style w:type="paragraph" w:styleId="ae">
    <w:name w:val="footer"/>
    <w:basedOn w:val="a0"/>
    <w:link w:val="af"/>
    <w:uiPriority w:val="99"/>
    <w:unhideWhenUsed/>
    <w:rsid w:val="00AA785E"/>
    <w:pPr>
      <w:tabs>
        <w:tab w:val="center" w:pos="4536"/>
        <w:tab w:val="right" w:pos="9072"/>
      </w:tabs>
    </w:pPr>
  </w:style>
  <w:style w:type="paragraph" w:styleId="af0">
    <w:name w:val="header"/>
    <w:basedOn w:val="a0"/>
    <w:link w:val="af1"/>
    <w:qFormat/>
    <w:rsid w:val="00AA785E"/>
    <w:pPr>
      <w:tabs>
        <w:tab w:val="center" w:pos="4536"/>
        <w:tab w:val="right" w:pos="9072"/>
      </w:tabs>
    </w:pPr>
    <w:rPr>
      <w:rFonts w:ascii="Arial" w:eastAsia="MS Mincho" w:hAnsi="Arial"/>
      <w:b/>
    </w:rPr>
  </w:style>
  <w:style w:type="character" w:styleId="af2">
    <w:name w:val="Hyperlink"/>
    <w:uiPriority w:val="99"/>
    <w:qFormat/>
    <w:rsid w:val="00AA785E"/>
    <w:rPr>
      <w:color w:val="0000FF"/>
      <w:u w:val="single"/>
    </w:rPr>
  </w:style>
  <w:style w:type="paragraph" w:styleId="af3">
    <w:name w:val="List"/>
    <w:basedOn w:val="a0"/>
    <w:uiPriority w:val="99"/>
    <w:semiHidden/>
    <w:unhideWhenUsed/>
    <w:rsid w:val="00AA785E"/>
    <w:pPr>
      <w:ind w:left="200" w:hangingChars="200" w:hanging="200"/>
      <w:contextualSpacing/>
    </w:pPr>
  </w:style>
  <w:style w:type="paragraph" w:styleId="21">
    <w:name w:val="List 2"/>
    <w:basedOn w:val="a0"/>
    <w:uiPriority w:val="99"/>
    <w:semiHidden/>
    <w:unhideWhenUsed/>
    <w:rsid w:val="00AA785E"/>
    <w:pPr>
      <w:ind w:leftChars="200" w:left="100" w:hangingChars="200" w:hanging="200"/>
      <w:contextualSpacing/>
    </w:pPr>
  </w:style>
  <w:style w:type="paragraph" w:styleId="a">
    <w:name w:val="List Bullet"/>
    <w:basedOn w:val="a0"/>
    <w:uiPriority w:val="99"/>
    <w:semiHidden/>
    <w:unhideWhenUsed/>
    <w:rsid w:val="00AA785E"/>
    <w:pPr>
      <w:numPr>
        <w:numId w:val="2"/>
      </w:numPr>
      <w:contextualSpacing/>
    </w:pPr>
  </w:style>
  <w:style w:type="paragraph" w:styleId="3">
    <w:name w:val="List Number 3"/>
    <w:basedOn w:val="a0"/>
    <w:rsid w:val="00AA785E"/>
    <w:pPr>
      <w:numPr>
        <w:numId w:val="3"/>
      </w:numPr>
      <w:overflowPunct w:val="0"/>
      <w:autoSpaceDE w:val="0"/>
      <w:autoSpaceDN w:val="0"/>
      <w:adjustRightInd w:val="0"/>
      <w:spacing w:after="180"/>
      <w:textAlignment w:val="baseline"/>
    </w:pPr>
    <w:rPr>
      <w:rFonts w:eastAsiaTheme="minorEastAsia"/>
      <w:szCs w:val="20"/>
      <w:lang w:val="en-GB"/>
    </w:rPr>
  </w:style>
  <w:style w:type="paragraph" w:styleId="af4">
    <w:name w:val="Normal (Web)"/>
    <w:basedOn w:val="a0"/>
    <w:uiPriority w:val="99"/>
    <w:semiHidden/>
    <w:unhideWhenUsed/>
    <w:rsid w:val="00AA785E"/>
    <w:pPr>
      <w:spacing w:before="100" w:beforeAutospacing="1" w:after="100" w:afterAutospacing="1"/>
    </w:pPr>
    <w:rPr>
      <w:rFonts w:ascii="宋体" w:eastAsia="宋体" w:hAnsi="宋体" w:cs="宋体"/>
      <w:sz w:val="24"/>
      <w:lang w:eastAsia="zh-CN"/>
    </w:rPr>
  </w:style>
  <w:style w:type="table" w:styleId="af5">
    <w:name w:val="Table Grid"/>
    <w:basedOn w:val="a3"/>
    <w:uiPriority w:val="59"/>
    <w:rsid w:val="00AA7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AA785E"/>
    <w:rPr>
      <w:rFonts w:ascii="Helvetica" w:eastAsia="MS Mincho" w:hAnsi="Helvetica" w:cs="Arial"/>
      <w:b/>
      <w:bCs/>
      <w:kern w:val="32"/>
      <w:sz w:val="28"/>
      <w:szCs w:val="32"/>
      <w:lang w:eastAsia="en-US"/>
    </w:rPr>
  </w:style>
  <w:style w:type="character" w:customStyle="1" w:styleId="20">
    <w:name w:val="标题 2 字符"/>
    <w:link w:val="2"/>
    <w:qFormat/>
    <w:rsid w:val="00AA785E"/>
    <w:rPr>
      <w:rFonts w:ascii="Helvetica" w:eastAsia="MS Mincho" w:hAnsi="Helvetica" w:cs="Arial"/>
      <w:b/>
      <w:bCs/>
      <w:iCs/>
      <w:szCs w:val="28"/>
      <w:lang w:eastAsia="en-US"/>
    </w:rPr>
  </w:style>
  <w:style w:type="character" w:customStyle="1" w:styleId="31">
    <w:name w:val="标题 3 字符"/>
    <w:link w:val="30"/>
    <w:rsid w:val="00AA785E"/>
    <w:rPr>
      <w:rFonts w:ascii="Arial" w:eastAsia="MS Mincho" w:hAnsi="Arial" w:cs="Arial"/>
      <w:b/>
      <w:bCs/>
      <w:sz w:val="26"/>
      <w:szCs w:val="26"/>
      <w:lang w:eastAsia="en-US"/>
    </w:rPr>
  </w:style>
  <w:style w:type="character" w:customStyle="1" w:styleId="40">
    <w:name w:val="标题 4 字符"/>
    <w:link w:val="4"/>
    <w:qFormat/>
    <w:rsid w:val="00AA785E"/>
    <w:rPr>
      <w:rFonts w:ascii="Times New Roman" w:eastAsia="MS Mincho" w:hAnsi="Times New Roman"/>
      <w:b/>
      <w:bCs/>
      <w:sz w:val="28"/>
      <w:szCs w:val="28"/>
      <w:lang w:eastAsia="en-US"/>
    </w:rPr>
  </w:style>
  <w:style w:type="character" w:customStyle="1" w:styleId="50">
    <w:name w:val="标题 5 字符"/>
    <w:link w:val="5"/>
    <w:rsid w:val="00AA785E"/>
    <w:rPr>
      <w:rFonts w:ascii="Times New Roman" w:eastAsia="Times New Roman" w:hAnsi="Times New Roman" w:cs="Times New Roman"/>
      <w:b/>
      <w:bCs/>
      <w:i/>
      <w:iCs/>
      <w:sz w:val="26"/>
      <w:szCs w:val="26"/>
      <w:lang w:val="en-US"/>
    </w:rPr>
  </w:style>
  <w:style w:type="character" w:customStyle="1" w:styleId="a5">
    <w:name w:val="正文文本 字符"/>
    <w:link w:val="a1"/>
    <w:rsid w:val="00AA785E"/>
    <w:rPr>
      <w:rFonts w:ascii="Times New Roman" w:eastAsia="MS Mincho" w:hAnsi="Times New Roman" w:cs="Times New Roman"/>
      <w:sz w:val="20"/>
      <w:szCs w:val="24"/>
      <w:lang w:val="en-US"/>
    </w:rPr>
  </w:style>
  <w:style w:type="character" w:customStyle="1" w:styleId="af1">
    <w:name w:val="页眉 字符"/>
    <w:link w:val="af0"/>
    <w:qFormat/>
    <w:rsid w:val="00AA785E"/>
    <w:rPr>
      <w:rFonts w:ascii="Arial" w:eastAsia="MS Mincho" w:hAnsi="Arial" w:cs="Times New Roman"/>
      <w:b/>
      <w:sz w:val="20"/>
      <w:szCs w:val="24"/>
      <w:lang w:val="en-US"/>
    </w:rPr>
  </w:style>
  <w:style w:type="character" w:customStyle="1" w:styleId="a7">
    <w:name w:val="批注框文本 字符"/>
    <w:link w:val="a6"/>
    <w:rsid w:val="00AA785E"/>
    <w:rPr>
      <w:rFonts w:ascii="Tahoma" w:eastAsia="Times New Roman" w:hAnsi="Tahoma" w:cs="Tahoma"/>
      <w:sz w:val="16"/>
      <w:szCs w:val="16"/>
      <w:lang w:val="en-US"/>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목록 단락,列,列表段,—ñ弌"/>
    <w:basedOn w:val="a0"/>
    <w:link w:val="af7"/>
    <w:uiPriority w:val="34"/>
    <w:qFormat/>
    <w:rsid w:val="00AA785E"/>
    <w:pPr>
      <w:ind w:left="720"/>
      <w:contextualSpacing/>
    </w:pPr>
  </w:style>
  <w:style w:type="character" w:customStyle="1" w:styleId="ab">
    <w:name w:val="批注文字 字符"/>
    <w:link w:val="aa"/>
    <w:rsid w:val="00AA785E"/>
    <w:rPr>
      <w:rFonts w:ascii="Times New Roman" w:eastAsia="Times New Roman" w:hAnsi="Times New Roman" w:cs="Times New Roman"/>
      <w:sz w:val="20"/>
      <w:szCs w:val="20"/>
      <w:lang w:val="en-US"/>
    </w:rPr>
  </w:style>
  <w:style w:type="character" w:customStyle="1" w:styleId="ad">
    <w:name w:val="批注主题 字符"/>
    <w:link w:val="ac"/>
    <w:uiPriority w:val="99"/>
    <w:semiHidden/>
    <w:rsid w:val="00AA785E"/>
    <w:rPr>
      <w:rFonts w:ascii="Times New Roman" w:eastAsia="Times New Roman" w:hAnsi="Times New Roman" w:cs="Times New Roman"/>
      <w:b/>
      <w:bCs/>
      <w:sz w:val="20"/>
      <w:szCs w:val="20"/>
      <w:lang w:val="en-US"/>
    </w:rPr>
  </w:style>
  <w:style w:type="character" w:customStyle="1" w:styleId="af">
    <w:name w:val="页脚 字符"/>
    <w:link w:val="ae"/>
    <w:uiPriority w:val="99"/>
    <w:rsid w:val="00AA785E"/>
    <w:rPr>
      <w:rFonts w:ascii="Times New Roman" w:eastAsia="Times New Roman" w:hAnsi="Times New Roman" w:cs="Times New Roman"/>
      <w:sz w:val="20"/>
      <w:szCs w:val="24"/>
      <w:lang w:val="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sid w:val="00AA785E"/>
    <w:rPr>
      <w:rFonts w:ascii="Times New Roman" w:eastAsia="Times New Roman" w:hAnsi="Times New Roman" w:cs="Times New Roman"/>
      <w:sz w:val="20"/>
      <w:szCs w:val="24"/>
      <w:lang w:val="en-US"/>
    </w:rPr>
  </w:style>
  <w:style w:type="paragraph" w:customStyle="1" w:styleId="TAL">
    <w:name w:val="TAL"/>
    <w:basedOn w:val="a0"/>
    <w:link w:val="TALChar"/>
    <w:rsid w:val="00AA785E"/>
    <w:pPr>
      <w:keepNext/>
      <w:keepLines/>
    </w:pPr>
    <w:rPr>
      <w:rFonts w:ascii="Arial" w:eastAsia="Malgun Gothic" w:hAnsi="Arial"/>
      <w:sz w:val="18"/>
      <w:szCs w:val="20"/>
      <w:lang w:val="en-GB" w:eastAsia="zh-CN"/>
    </w:rPr>
  </w:style>
  <w:style w:type="paragraph" w:customStyle="1" w:styleId="TAH">
    <w:name w:val="TAH"/>
    <w:basedOn w:val="a0"/>
    <w:rsid w:val="00AA785E"/>
    <w:pPr>
      <w:keepNext/>
      <w:keepLines/>
      <w:jc w:val="center"/>
    </w:pPr>
    <w:rPr>
      <w:rFonts w:ascii="Arial" w:eastAsia="Malgun Gothic" w:hAnsi="Arial"/>
      <w:b/>
      <w:sz w:val="18"/>
      <w:szCs w:val="20"/>
      <w:lang w:val="en-GB" w:eastAsia="zh-CN"/>
    </w:rPr>
  </w:style>
  <w:style w:type="paragraph" w:customStyle="1" w:styleId="TH">
    <w:name w:val="TH"/>
    <w:basedOn w:val="a0"/>
    <w:rsid w:val="00AA785E"/>
    <w:pPr>
      <w:keepNext/>
      <w:keepLines/>
      <w:spacing w:before="60" w:after="180"/>
      <w:jc w:val="center"/>
    </w:pPr>
    <w:rPr>
      <w:rFonts w:ascii="Arial" w:eastAsia="Malgun Gothic" w:hAnsi="Arial"/>
      <w:b/>
      <w:szCs w:val="20"/>
      <w:lang w:val="en-GB"/>
    </w:rPr>
  </w:style>
  <w:style w:type="character" w:customStyle="1" w:styleId="TALChar">
    <w:name w:val="TAL Char"/>
    <w:link w:val="TAL"/>
    <w:rsid w:val="00AA785E"/>
    <w:rPr>
      <w:rFonts w:ascii="Arial" w:eastAsia="Malgun Gothic" w:hAnsi="Arial" w:cs="Times New Roman"/>
      <w:sz w:val="18"/>
      <w:szCs w:val="20"/>
      <w:lang w:val="en-GB" w:eastAsia="zh-CN"/>
    </w:rPr>
  </w:style>
  <w:style w:type="paragraph" w:customStyle="1" w:styleId="StatementBody">
    <w:name w:val="Statement Body"/>
    <w:basedOn w:val="a0"/>
    <w:rsid w:val="00AA785E"/>
    <w:pPr>
      <w:numPr>
        <w:numId w:val="4"/>
      </w:numPr>
      <w:spacing w:after="100" w:afterAutospacing="1"/>
      <w:contextualSpacing/>
    </w:pPr>
    <w:rPr>
      <w:sz w:val="22"/>
      <w:lang w:eastAsia="ko-KR"/>
    </w:rPr>
  </w:style>
  <w:style w:type="paragraph" w:customStyle="1" w:styleId="CRCoverPage">
    <w:name w:val="CR Cover Page"/>
    <w:rsid w:val="00AA785E"/>
    <w:pPr>
      <w:spacing w:after="120"/>
    </w:pPr>
    <w:rPr>
      <w:rFonts w:ascii="Arial" w:eastAsia="Malgun Gothic" w:hAnsi="Arial"/>
      <w:lang w:val="en-GB" w:eastAsia="en-US"/>
    </w:rPr>
  </w:style>
  <w:style w:type="paragraph" w:customStyle="1" w:styleId="BodyTextSingle">
    <w:name w:val="Body Text_Single"/>
    <w:basedOn w:val="a0"/>
    <w:rsid w:val="00AA785E"/>
    <w:pPr>
      <w:spacing w:after="240"/>
      <w:jc w:val="both"/>
    </w:pPr>
    <w:rPr>
      <w:rFonts w:eastAsia="宋体"/>
      <w:sz w:val="24"/>
      <w:szCs w:val="20"/>
    </w:rPr>
  </w:style>
  <w:style w:type="paragraph" w:customStyle="1" w:styleId="References">
    <w:name w:val="References"/>
    <w:basedOn w:val="a0"/>
    <w:rsid w:val="00AA785E"/>
    <w:pPr>
      <w:numPr>
        <w:numId w:val="5"/>
      </w:numPr>
      <w:autoSpaceDE w:val="0"/>
      <w:autoSpaceDN w:val="0"/>
      <w:snapToGrid w:val="0"/>
      <w:spacing w:after="60"/>
      <w:jc w:val="both"/>
    </w:pPr>
    <w:rPr>
      <w:rFonts w:eastAsia="宋体"/>
      <w:szCs w:val="16"/>
    </w:rPr>
  </w:style>
  <w:style w:type="paragraph" w:customStyle="1" w:styleId="ZT">
    <w:name w:val="ZT"/>
    <w:rsid w:val="00AA785E"/>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3"/>
    <w:link w:val="B1Zchn"/>
    <w:qFormat/>
    <w:rsid w:val="00AA785E"/>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customStyle="1" w:styleId="B2">
    <w:name w:val="B2"/>
    <w:basedOn w:val="21"/>
    <w:link w:val="B2Char"/>
    <w:qFormat/>
    <w:rsid w:val="00AA785E"/>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customStyle="1" w:styleId="11">
    <w:name w:val="修订1"/>
    <w:hidden/>
    <w:uiPriority w:val="99"/>
    <w:semiHidden/>
    <w:rsid w:val="00AA785E"/>
    <w:rPr>
      <w:rFonts w:ascii="Times New Roman" w:eastAsia="Times New Roman" w:hAnsi="Times New Roman"/>
      <w:szCs w:val="24"/>
      <w:lang w:eastAsia="en-US"/>
    </w:rPr>
  </w:style>
  <w:style w:type="character" w:styleId="af8">
    <w:name w:val="Placeholder Text"/>
    <w:basedOn w:val="a2"/>
    <w:uiPriority w:val="99"/>
    <w:semiHidden/>
    <w:rsid w:val="00AA785E"/>
    <w:rPr>
      <w:color w:val="808080"/>
    </w:rPr>
  </w:style>
  <w:style w:type="paragraph" w:customStyle="1" w:styleId="textintend1">
    <w:name w:val="text intend 1"/>
    <w:basedOn w:val="a0"/>
    <w:rsid w:val="00AA785E"/>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AA785E"/>
    <w:rPr>
      <w:rFonts w:ascii="Times New Roman" w:hAnsi="Times New Roman"/>
      <w:lang w:val="en-GB" w:eastAsia="en-GB"/>
    </w:rPr>
  </w:style>
  <w:style w:type="character" w:customStyle="1" w:styleId="B2Char">
    <w:name w:val="B2 Char"/>
    <w:link w:val="B2"/>
    <w:qFormat/>
    <w:rsid w:val="00AA785E"/>
    <w:rPr>
      <w:rFonts w:ascii="Times New Roman" w:hAnsi="Times New Roman"/>
      <w:lang w:val="en-GB" w:eastAsia="en-GB"/>
    </w:rPr>
  </w:style>
  <w:style w:type="paragraph" w:customStyle="1" w:styleId="B3">
    <w:name w:val="B3"/>
    <w:basedOn w:val="a0"/>
    <w:link w:val="B3Char"/>
    <w:rsid w:val="00AA785E"/>
    <w:pPr>
      <w:spacing w:after="180"/>
      <w:ind w:left="1135" w:hanging="284"/>
    </w:pPr>
    <w:rPr>
      <w:rFonts w:eastAsiaTheme="minorEastAsia"/>
      <w:szCs w:val="20"/>
      <w:lang w:val="en-GB"/>
    </w:rPr>
  </w:style>
  <w:style w:type="character" w:customStyle="1" w:styleId="B3Char">
    <w:name w:val="B3 Char"/>
    <w:link w:val="B3"/>
    <w:rsid w:val="00AA785E"/>
    <w:rPr>
      <w:rFonts w:ascii="Times New Roman" w:eastAsiaTheme="minorEastAsia" w:hAnsi="Times New Roman"/>
      <w:lang w:val="en-GB" w:eastAsia="en-US"/>
    </w:rPr>
  </w:style>
  <w:style w:type="paragraph" w:customStyle="1" w:styleId="textintend3">
    <w:name w:val="text intend 3"/>
    <w:basedOn w:val="a0"/>
    <w:rsid w:val="00AA785E"/>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AA785E"/>
    <w:pPr>
      <w:spacing w:after="180"/>
      <w:ind w:left="1418" w:hanging="284"/>
    </w:pPr>
    <w:rPr>
      <w:rFonts w:eastAsiaTheme="minorEastAsia"/>
      <w:szCs w:val="20"/>
      <w:lang w:val="en-GB"/>
    </w:rPr>
  </w:style>
  <w:style w:type="paragraph" w:customStyle="1" w:styleId="B5">
    <w:name w:val="B5"/>
    <w:basedOn w:val="a0"/>
    <w:rsid w:val="00AA785E"/>
    <w:pPr>
      <w:spacing w:after="180"/>
      <w:ind w:left="1702" w:hanging="284"/>
    </w:pPr>
    <w:rPr>
      <w:rFonts w:eastAsiaTheme="minorEastAsia"/>
      <w:szCs w:val="20"/>
      <w:lang w:val="en-GB"/>
    </w:rPr>
  </w:style>
  <w:style w:type="character" w:customStyle="1" w:styleId="B4Char">
    <w:name w:val="B4 Char"/>
    <w:link w:val="B4"/>
    <w:rsid w:val="00AA785E"/>
    <w:rPr>
      <w:rFonts w:ascii="Times New Roman" w:eastAsiaTheme="minorEastAsia" w:hAnsi="Times New Roman"/>
      <w:lang w:val="en-GB" w:eastAsia="en-US"/>
    </w:rPr>
  </w:style>
  <w:style w:type="paragraph" w:customStyle="1" w:styleId="b20">
    <w:name w:val="b20"/>
    <w:basedOn w:val="a0"/>
    <w:uiPriority w:val="99"/>
    <w:rsid w:val="00AA785E"/>
    <w:rPr>
      <w:rFonts w:ascii="Calibri" w:eastAsiaTheme="minorHAnsi" w:hAnsi="Calibri" w:cs="Calibri"/>
      <w:sz w:val="22"/>
      <w:szCs w:val="22"/>
    </w:rPr>
  </w:style>
  <w:style w:type="paragraph" w:customStyle="1" w:styleId="xxmsonormal">
    <w:name w:val="xxmsonormal"/>
    <w:basedOn w:val="a0"/>
    <w:rsid w:val="00AA785E"/>
    <w:rPr>
      <w:rFonts w:ascii="Calibri" w:eastAsia="Calibri" w:hAnsi="Calibri" w:cs="Calibri"/>
      <w:sz w:val="22"/>
      <w:szCs w:val="22"/>
    </w:rPr>
  </w:style>
  <w:style w:type="paragraph" w:customStyle="1" w:styleId="xxmsolistparagraph">
    <w:name w:val="xxmsolistparagraph"/>
    <w:basedOn w:val="a0"/>
    <w:rsid w:val="00AA785E"/>
    <w:rPr>
      <w:rFonts w:ascii="Calibri" w:eastAsia="Calibri" w:hAnsi="Calibri" w:cs="Calibri"/>
      <w:sz w:val="22"/>
      <w:szCs w:val="22"/>
    </w:rPr>
  </w:style>
  <w:style w:type="paragraph" w:styleId="af9">
    <w:name w:val="Revision"/>
    <w:hidden/>
    <w:uiPriority w:val="99"/>
    <w:semiHidden/>
    <w:rsid w:val="00244EC5"/>
    <w:rPr>
      <w:rFonts w:ascii="Times New Roman" w:eastAsia="Times New Roman" w:hAnsi="Times New Roman"/>
      <w:szCs w:val="24"/>
      <w:lang w:eastAsia="en-US"/>
    </w:rPr>
  </w:style>
  <w:style w:type="paragraph" w:styleId="afa">
    <w:name w:val="Document Map"/>
    <w:basedOn w:val="a0"/>
    <w:link w:val="afb"/>
    <w:uiPriority w:val="99"/>
    <w:semiHidden/>
    <w:unhideWhenUsed/>
    <w:rsid w:val="00147E19"/>
    <w:rPr>
      <w:rFonts w:ascii="Tahoma" w:hAnsi="Tahoma" w:cs="Tahoma"/>
      <w:sz w:val="16"/>
      <w:szCs w:val="16"/>
    </w:rPr>
  </w:style>
  <w:style w:type="character" w:customStyle="1" w:styleId="afb">
    <w:name w:val="文档结构图 字符"/>
    <w:basedOn w:val="a2"/>
    <w:link w:val="afa"/>
    <w:uiPriority w:val="99"/>
    <w:semiHidden/>
    <w:rsid w:val="00147E19"/>
    <w:rPr>
      <w:rFonts w:ascii="Tahoma" w:eastAsia="Times New Roman" w:hAnsi="Tahoma" w:cs="Tahoma"/>
      <w:sz w:val="16"/>
      <w:szCs w:val="16"/>
      <w:lang w:eastAsia="en-US"/>
    </w:rPr>
  </w:style>
  <w:style w:type="paragraph" w:customStyle="1" w:styleId="TAC">
    <w:name w:val="TAC"/>
    <w:basedOn w:val="TAL"/>
    <w:link w:val="TACChar"/>
    <w:qFormat/>
    <w:rsid w:val="002C3C97"/>
    <w:pPr>
      <w:jc w:val="center"/>
    </w:pPr>
    <w:rPr>
      <w:rFonts w:eastAsia="宋体"/>
      <w:lang w:eastAsia="en-US"/>
    </w:rPr>
  </w:style>
  <w:style w:type="character" w:customStyle="1" w:styleId="TACChar">
    <w:name w:val="TAC Char"/>
    <w:link w:val="TAC"/>
    <w:qFormat/>
    <w:rsid w:val="002C3C97"/>
    <w:rPr>
      <w:rFonts w:ascii="Arial" w:hAnsi="Arial"/>
      <w:sz w:val="18"/>
      <w:lang w:val="en-GB" w:eastAsia="en-US"/>
    </w:rPr>
  </w:style>
  <w:style w:type="character" w:customStyle="1" w:styleId="12">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187091"/>
    <w:rPr>
      <w:rFonts w:ascii="Times" w:hAnsi="Times"/>
      <w:szCs w:val="24"/>
      <w:lang w:val="en-GB"/>
    </w:rPr>
  </w:style>
  <w:style w:type="character" w:customStyle="1" w:styleId="apple-converted-space">
    <w:name w:val="apple-converted-space"/>
    <w:qFormat/>
    <w:rsid w:val="00553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016715">
      <w:bodyDiv w:val="1"/>
      <w:marLeft w:val="0"/>
      <w:marRight w:val="0"/>
      <w:marTop w:val="0"/>
      <w:marBottom w:val="0"/>
      <w:divBdr>
        <w:top w:val="none" w:sz="0" w:space="0" w:color="auto"/>
        <w:left w:val="none" w:sz="0" w:space="0" w:color="auto"/>
        <w:bottom w:val="none" w:sz="0" w:space="0" w:color="auto"/>
        <w:right w:val="none" w:sz="0" w:space="0" w:color="auto"/>
      </w:divBdr>
      <w:divsChild>
        <w:div w:id="200479653">
          <w:marLeft w:val="576"/>
          <w:marRight w:val="0"/>
          <w:marTop w:val="130"/>
          <w:marBottom w:val="0"/>
          <w:divBdr>
            <w:top w:val="none" w:sz="0" w:space="0" w:color="auto"/>
            <w:left w:val="none" w:sz="0" w:space="0" w:color="auto"/>
            <w:bottom w:val="none" w:sz="0" w:space="0" w:color="auto"/>
            <w:right w:val="none" w:sz="0" w:space="0" w:color="auto"/>
          </w:divBdr>
        </w:div>
      </w:divsChild>
    </w:div>
    <w:div w:id="732122370">
      <w:bodyDiv w:val="1"/>
      <w:marLeft w:val="0"/>
      <w:marRight w:val="0"/>
      <w:marTop w:val="0"/>
      <w:marBottom w:val="0"/>
      <w:divBdr>
        <w:top w:val="none" w:sz="0" w:space="0" w:color="auto"/>
        <w:left w:val="none" w:sz="0" w:space="0" w:color="auto"/>
        <w:bottom w:val="none" w:sz="0" w:space="0" w:color="auto"/>
        <w:right w:val="none" w:sz="0" w:space="0" w:color="auto"/>
      </w:divBdr>
      <w:divsChild>
        <w:div w:id="1933858443">
          <w:marLeft w:val="1166"/>
          <w:marRight w:val="0"/>
          <w:marTop w:val="130"/>
          <w:marBottom w:val="0"/>
          <w:divBdr>
            <w:top w:val="none" w:sz="0" w:space="0" w:color="auto"/>
            <w:left w:val="none" w:sz="0" w:space="0" w:color="auto"/>
            <w:bottom w:val="none" w:sz="0" w:space="0" w:color="auto"/>
            <w:right w:val="none" w:sz="0" w:space="0" w:color="auto"/>
          </w:divBdr>
        </w:div>
        <w:div w:id="2121097363">
          <w:marLeft w:val="1166"/>
          <w:marRight w:val="0"/>
          <w:marTop w:val="130"/>
          <w:marBottom w:val="0"/>
          <w:divBdr>
            <w:top w:val="none" w:sz="0" w:space="0" w:color="auto"/>
            <w:left w:val="none" w:sz="0" w:space="0" w:color="auto"/>
            <w:bottom w:val="none" w:sz="0" w:space="0" w:color="auto"/>
            <w:right w:val="none" w:sz="0" w:space="0" w:color="auto"/>
          </w:divBdr>
        </w:div>
        <w:div w:id="1020619375">
          <w:marLeft w:val="1166"/>
          <w:marRight w:val="0"/>
          <w:marTop w:val="130"/>
          <w:marBottom w:val="0"/>
          <w:divBdr>
            <w:top w:val="none" w:sz="0" w:space="0" w:color="auto"/>
            <w:left w:val="none" w:sz="0" w:space="0" w:color="auto"/>
            <w:bottom w:val="none" w:sz="0" w:space="0" w:color="auto"/>
            <w:right w:val="none" w:sz="0" w:space="0" w:color="auto"/>
          </w:divBdr>
        </w:div>
        <w:div w:id="513497429">
          <w:marLeft w:val="1166"/>
          <w:marRight w:val="0"/>
          <w:marTop w:val="130"/>
          <w:marBottom w:val="0"/>
          <w:divBdr>
            <w:top w:val="none" w:sz="0" w:space="0" w:color="auto"/>
            <w:left w:val="none" w:sz="0" w:space="0" w:color="auto"/>
            <w:bottom w:val="none" w:sz="0" w:space="0" w:color="auto"/>
            <w:right w:val="none" w:sz="0" w:space="0" w:color="auto"/>
          </w:divBdr>
        </w:div>
      </w:divsChild>
    </w:div>
    <w:div w:id="846362503">
      <w:bodyDiv w:val="1"/>
      <w:marLeft w:val="0"/>
      <w:marRight w:val="0"/>
      <w:marTop w:val="0"/>
      <w:marBottom w:val="0"/>
      <w:divBdr>
        <w:top w:val="none" w:sz="0" w:space="0" w:color="auto"/>
        <w:left w:val="none" w:sz="0" w:space="0" w:color="auto"/>
        <w:bottom w:val="none" w:sz="0" w:space="0" w:color="auto"/>
        <w:right w:val="none" w:sz="0" w:space="0" w:color="auto"/>
      </w:divBdr>
      <w:divsChild>
        <w:div w:id="1430739572">
          <w:marLeft w:val="1166"/>
          <w:marRight w:val="0"/>
          <w:marTop w:val="130"/>
          <w:marBottom w:val="0"/>
          <w:divBdr>
            <w:top w:val="none" w:sz="0" w:space="0" w:color="auto"/>
            <w:left w:val="none" w:sz="0" w:space="0" w:color="auto"/>
            <w:bottom w:val="none" w:sz="0" w:space="0" w:color="auto"/>
            <w:right w:val="none" w:sz="0" w:space="0" w:color="auto"/>
          </w:divBdr>
        </w:div>
      </w:divsChild>
    </w:div>
    <w:div w:id="1071198908">
      <w:bodyDiv w:val="1"/>
      <w:marLeft w:val="0"/>
      <w:marRight w:val="0"/>
      <w:marTop w:val="0"/>
      <w:marBottom w:val="0"/>
      <w:divBdr>
        <w:top w:val="none" w:sz="0" w:space="0" w:color="auto"/>
        <w:left w:val="none" w:sz="0" w:space="0" w:color="auto"/>
        <w:bottom w:val="none" w:sz="0" w:space="0" w:color="auto"/>
        <w:right w:val="none" w:sz="0" w:space="0" w:color="auto"/>
      </w:divBdr>
      <w:divsChild>
        <w:div w:id="317418371">
          <w:marLeft w:val="1166"/>
          <w:marRight w:val="0"/>
          <w:marTop w:val="130"/>
          <w:marBottom w:val="0"/>
          <w:divBdr>
            <w:top w:val="none" w:sz="0" w:space="0" w:color="auto"/>
            <w:left w:val="none" w:sz="0" w:space="0" w:color="auto"/>
            <w:bottom w:val="none" w:sz="0" w:space="0" w:color="auto"/>
            <w:right w:val="none" w:sz="0" w:space="0" w:color="auto"/>
          </w:divBdr>
        </w:div>
        <w:div w:id="832992752">
          <w:marLeft w:val="1166"/>
          <w:marRight w:val="0"/>
          <w:marTop w:val="130"/>
          <w:marBottom w:val="0"/>
          <w:divBdr>
            <w:top w:val="none" w:sz="0" w:space="0" w:color="auto"/>
            <w:left w:val="none" w:sz="0" w:space="0" w:color="auto"/>
            <w:bottom w:val="none" w:sz="0" w:space="0" w:color="auto"/>
            <w:right w:val="none" w:sz="0" w:space="0" w:color="auto"/>
          </w:divBdr>
        </w:div>
        <w:div w:id="1810590866">
          <w:marLeft w:val="1166"/>
          <w:marRight w:val="0"/>
          <w:marTop w:val="130"/>
          <w:marBottom w:val="0"/>
          <w:divBdr>
            <w:top w:val="none" w:sz="0" w:space="0" w:color="auto"/>
            <w:left w:val="none" w:sz="0" w:space="0" w:color="auto"/>
            <w:bottom w:val="none" w:sz="0" w:space="0" w:color="auto"/>
            <w:right w:val="none" w:sz="0" w:space="0" w:color="auto"/>
          </w:divBdr>
        </w:div>
        <w:div w:id="1528713700">
          <w:marLeft w:val="1166"/>
          <w:marRight w:val="0"/>
          <w:marTop w:val="13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3517FA-261A-4C4B-8410-415977713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2967</Words>
  <Characters>16915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徐婧(Cathy)</cp:lastModifiedBy>
  <cp:revision>3</cp:revision>
  <dcterms:created xsi:type="dcterms:W3CDTF">2021-11-05T08:54:00Z</dcterms:created>
  <dcterms:modified xsi:type="dcterms:W3CDTF">2021-11-05T08:57:00Z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